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F5D" w:rsidRDefault="00A06F5D">
      <w:pPr>
        <w:spacing w:after="0" w:line="240" w:lineRule="auto"/>
        <w:ind w:left="-1701"/>
        <w:rPr>
          <w:sz w:val="24"/>
          <w:szCs w:val="24"/>
          <w:lang w:eastAsia="ru-RU"/>
        </w:rPr>
      </w:pPr>
    </w:p>
    <w:p w:rsidR="00A06F5D" w:rsidRDefault="00805035">
      <w:pPr>
        <w:autoSpaceDE w:val="0"/>
        <w:spacing w:after="0" w:line="240" w:lineRule="auto"/>
        <w:ind w:left="-142" w:right="-1"/>
        <w:rPr>
          <w:rFonts w:cs="Open Sans"/>
          <w:sz w:val="24"/>
          <w:szCs w:val="24"/>
          <w:lang w:eastAsia="ru-RU"/>
        </w:rPr>
      </w:pPr>
      <w:r w:rsidRPr="00077E8B">
        <w:rPr>
          <w:noProof/>
        </w:rPr>
        <w:drawing>
          <wp:anchor distT="0" distB="0" distL="114300" distR="114300" simplePos="0" relativeHeight="251659264" behindDoc="0" locked="0" layoutInCell="1" allowOverlap="1" wp14:anchorId="320926B8" wp14:editId="241F3C7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280150" cy="1064531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744" cy="107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F5D" w:rsidRDefault="00A06F5D">
      <w:pPr>
        <w:autoSpaceDE w:val="0"/>
        <w:spacing w:after="0" w:line="240" w:lineRule="auto"/>
        <w:ind w:left="-142" w:right="-1"/>
        <w:rPr>
          <w:rFonts w:cs="Open Sans"/>
          <w:sz w:val="24"/>
          <w:szCs w:val="24"/>
          <w:lang w:eastAsia="ru-RU"/>
        </w:rPr>
      </w:pPr>
    </w:p>
    <w:p w:rsidR="00A06F5D" w:rsidRDefault="00A06F5D" w:rsidP="00073F28">
      <w:pPr>
        <w:autoSpaceDE w:val="0"/>
        <w:spacing w:after="0" w:line="240" w:lineRule="auto"/>
        <w:ind w:right="-1"/>
        <w:rPr>
          <w:rFonts w:cs="Open Sans"/>
          <w:sz w:val="24"/>
          <w:szCs w:val="24"/>
          <w:lang w:eastAsia="ru-RU"/>
        </w:rPr>
      </w:pPr>
    </w:p>
    <w:p w:rsidR="00A06F5D" w:rsidRDefault="00A06F5D">
      <w:pPr>
        <w:autoSpaceDE w:val="0"/>
        <w:spacing w:after="0" w:line="240" w:lineRule="auto"/>
        <w:ind w:left="-142" w:right="-1"/>
        <w:rPr>
          <w:rFonts w:cs="Open Sans"/>
          <w:sz w:val="24"/>
          <w:szCs w:val="24"/>
          <w:lang w:eastAsia="ru-RU"/>
        </w:rPr>
      </w:pPr>
    </w:p>
    <w:p w:rsidR="00805035" w:rsidRDefault="0080503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05035" w:rsidRDefault="0080503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05035" w:rsidRDefault="0080503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71097" w:rsidRPr="00A71097" w:rsidRDefault="00A71097" w:rsidP="00A71097">
      <w:pPr>
        <w:suppressAutoHyphens w:val="0"/>
        <w:spacing w:after="2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097">
        <w:rPr>
          <w:rFonts w:ascii="Times New Roman" w:eastAsia="Times New Roman" w:hAnsi="Times New Roman"/>
          <w:sz w:val="28"/>
          <w:szCs w:val="28"/>
          <w:lang w:eastAsia="ru-RU"/>
        </w:rPr>
        <w:t>Участникам закупки</w:t>
      </w:r>
    </w:p>
    <w:p w:rsidR="00A71097" w:rsidRPr="00A71097" w:rsidRDefault="00A71097" w:rsidP="00A71097">
      <w:pPr>
        <w:suppressAutoHyphens w:val="0"/>
        <w:spacing w:after="2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97" w:rsidRPr="00A71097" w:rsidRDefault="00A71097" w:rsidP="00A71097">
      <w:pPr>
        <w:suppressAutoHyphens w:val="0"/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10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УВЕДОМЛЕНИЕ </w:t>
      </w:r>
    </w:p>
    <w:p w:rsidR="00A71097" w:rsidRPr="00A71097" w:rsidRDefault="00A71097" w:rsidP="00A71097">
      <w:pPr>
        <w:suppressAutoHyphens w:val="0"/>
        <w:spacing w:after="20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1097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5B0F7B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A71097">
        <w:rPr>
          <w:rFonts w:ascii="Times New Roman" w:eastAsia="Times New Roman" w:hAnsi="Times New Roman"/>
          <w:b/>
          <w:sz w:val="28"/>
          <w:szCs w:val="28"/>
          <w:lang w:eastAsia="ru-RU"/>
        </w:rPr>
        <w:t>-24 КО Квалификационный отбор «</w:t>
      </w:r>
      <w:r w:rsidR="005B0F7B" w:rsidRPr="005B0F7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Поставка полиграфической продукции</w:t>
      </w:r>
      <w:r w:rsidRPr="00A7109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71097" w:rsidRPr="00A71097" w:rsidRDefault="00A71097" w:rsidP="00A71097">
      <w:pPr>
        <w:suppressAutoHyphens w:val="0"/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7109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СЗ «Сочи-Парк пять плюс» уведомляет о продлении срока подачи заявок до </w:t>
      </w:r>
      <w:r w:rsidRPr="00A710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«1</w:t>
      </w:r>
      <w:r w:rsidR="002854B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</w:t>
      </w:r>
      <w:r w:rsidRPr="00A710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 марта 2024г., 1</w:t>
      </w:r>
      <w:r w:rsidR="006316B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</w:t>
      </w:r>
      <w:r w:rsidRPr="00A710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="002854B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</w:t>
      </w:r>
      <w:bookmarkStart w:id="0" w:name="_GoBack"/>
      <w:bookmarkEnd w:id="0"/>
      <w:r w:rsidRPr="00A710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 (МСК).</w:t>
      </w:r>
    </w:p>
    <w:p w:rsidR="00A06F5D" w:rsidRPr="008A3766" w:rsidRDefault="00A06F5D">
      <w:pPr>
        <w:spacing w:after="0" w:line="240" w:lineRule="auto"/>
        <w:ind w:left="-142"/>
        <w:rPr>
          <w:rFonts w:cs="Open Sans"/>
          <w:sz w:val="24"/>
          <w:szCs w:val="24"/>
        </w:rPr>
      </w:pPr>
    </w:p>
    <w:p w:rsidR="00A06F5D" w:rsidRPr="008A3766" w:rsidRDefault="00A06F5D">
      <w:pPr>
        <w:spacing w:after="0" w:line="240" w:lineRule="auto"/>
        <w:ind w:left="-142"/>
        <w:rPr>
          <w:rFonts w:cs="Open Sans"/>
          <w:sz w:val="24"/>
          <w:szCs w:val="24"/>
        </w:rPr>
      </w:pPr>
    </w:p>
    <w:p w:rsidR="00A06F5D" w:rsidRPr="008A3766" w:rsidRDefault="00A06F5D">
      <w:pPr>
        <w:spacing w:after="0" w:line="240" w:lineRule="auto"/>
        <w:ind w:left="-142"/>
        <w:rPr>
          <w:rFonts w:cs="Open Sans"/>
          <w:sz w:val="24"/>
          <w:szCs w:val="24"/>
        </w:rPr>
      </w:pPr>
    </w:p>
    <w:p w:rsidR="00A06F5D" w:rsidRPr="008A3766" w:rsidRDefault="00A06F5D">
      <w:pPr>
        <w:spacing w:after="0" w:line="240" w:lineRule="auto"/>
        <w:ind w:left="-142"/>
        <w:rPr>
          <w:rFonts w:cs="Open Sans"/>
          <w:sz w:val="24"/>
          <w:szCs w:val="24"/>
        </w:rPr>
      </w:pPr>
    </w:p>
    <w:p w:rsidR="00A06F5D" w:rsidRPr="008A3766" w:rsidRDefault="00A06F5D">
      <w:pPr>
        <w:spacing w:after="0" w:line="240" w:lineRule="auto"/>
        <w:ind w:left="-142"/>
        <w:rPr>
          <w:rFonts w:cs="Open Sans"/>
          <w:sz w:val="24"/>
          <w:szCs w:val="24"/>
        </w:rPr>
      </w:pPr>
    </w:p>
    <w:sectPr w:rsidR="00A06F5D" w:rsidRPr="008A3766" w:rsidSect="008A3766">
      <w:pgSz w:w="11906" w:h="16838"/>
      <w:pgMar w:top="0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5D"/>
    <w:rsid w:val="00073F28"/>
    <w:rsid w:val="001F2CFA"/>
    <w:rsid w:val="002106B9"/>
    <w:rsid w:val="002344CB"/>
    <w:rsid w:val="002854B3"/>
    <w:rsid w:val="00290D0B"/>
    <w:rsid w:val="003320A7"/>
    <w:rsid w:val="003B3578"/>
    <w:rsid w:val="004A45D6"/>
    <w:rsid w:val="005B0F7B"/>
    <w:rsid w:val="006316B5"/>
    <w:rsid w:val="007D7B41"/>
    <w:rsid w:val="00805035"/>
    <w:rsid w:val="0081395A"/>
    <w:rsid w:val="008A3766"/>
    <w:rsid w:val="00903244"/>
    <w:rsid w:val="009C5E82"/>
    <w:rsid w:val="00A025E1"/>
    <w:rsid w:val="00A06F5D"/>
    <w:rsid w:val="00A71097"/>
    <w:rsid w:val="00C86CDC"/>
    <w:rsid w:val="00D8544A"/>
    <w:rsid w:val="00DB1870"/>
    <w:rsid w:val="00F8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C4D8"/>
  <w15:docId w15:val="{E6C20AAD-1599-4720-AF29-0810AB7F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FF"/>
      <w:u w:val="single"/>
    </w:rPr>
  </w:style>
  <w:style w:type="paragraph" w:styleId="a6">
    <w:name w:val="Title"/>
    <w:basedOn w:val="a"/>
    <w:next w:val="a7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af1">
    <w:name w:val="Hyperlink"/>
    <w:basedOn w:val="a0"/>
    <w:uiPriority w:val="99"/>
    <w:unhideWhenUsed/>
    <w:rsid w:val="008A3766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A3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 </cp:keywords>
  <dc:description/>
  <cp:lastModifiedBy>Рындина Анастасия Сергеевна</cp:lastModifiedBy>
  <cp:revision>76</cp:revision>
  <cp:lastPrinted>2020-10-15T11:32:00Z</cp:lastPrinted>
  <dcterms:created xsi:type="dcterms:W3CDTF">2019-10-11T11:11:00Z</dcterms:created>
  <dcterms:modified xsi:type="dcterms:W3CDTF">2024-03-13T13:03:00Z</dcterms:modified>
  <dc:language>ru-RU</dc:language>
</cp:coreProperties>
</file>