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12FA" w14:textId="77777777" w:rsidR="00496F7B" w:rsidRPr="00BC10E9" w:rsidRDefault="00237FCF">
      <w:pPr>
        <w:spacing w:after="0" w:line="24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BC10E9">
        <w:rPr>
          <w:rFonts w:ascii="Times New Roman" w:hAnsi="Times New Roman"/>
          <w:shd w:val="clear" w:color="auto" w:fill="FFFFFF"/>
        </w:rPr>
        <w:t xml:space="preserve">ИЗВЕЩЕНИЕ О ПРОВЕДЕНИИ КОНКУРСА НА ПРАВО ЗАКЛЮЧЕНИЯ ДОГОВОРА АРЕНДЫ ОБЪЕКТОВ НЕДВИЖИМОГО ИМУЩЕСТВА </w:t>
      </w:r>
    </w:p>
    <w:p w14:paraId="6967D650" w14:textId="77777777" w:rsidR="00496F7B" w:rsidRPr="00BC10E9" w:rsidRDefault="007569E3">
      <w:pPr>
        <w:spacing w:after="0" w:line="24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BC10E9">
        <w:rPr>
          <w:rFonts w:ascii="Times New Roman" w:hAnsi="Times New Roman"/>
          <w:shd w:val="clear" w:color="auto" w:fill="FFFFFF"/>
        </w:rPr>
        <w:t>ООО СЗ «</w:t>
      </w:r>
      <w:r w:rsidR="007A1155" w:rsidRPr="00BC10E9">
        <w:rPr>
          <w:rFonts w:ascii="Times New Roman" w:hAnsi="Times New Roman"/>
          <w:shd w:val="clear" w:color="auto" w:fill="FFFFFF"/>
        </w:rPr>
        <w:t>Сочи-парк пять плюс</w:t>
      </w:r>
      <w:r w:rsidRPr="00BC10E9">
        <w:rPr>
          <w:rFonts w:ascii="Times New Roman" w:hAnsi="Times New Roman"/>
          <w:shd w:val="clear" w:color="auto" w:fill="FFFFFF"/>
        </w:rPr>
        <w:t>»</w:t>
      </w:r>
    </w:p>
    <w:p w14:paraId="4F959E91" w14:textId="77777777" w:rsidR="00496F7B" w:rsidRPr="00BC10E9" w:rsidRDefault="00496F7B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14:paraId="39F102E8" w14:textId="77777777" w:rsidR="00496F7B" w:rsidRPr="00BC10E9" w:rsidRDefault="00766B57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BC10E9">
        <w:rPr>
          <w:rFonts w:ascii="Times New Roman" w:hAnsi="Times New Roman"/>
          <w:shd w:val="clear" w:color="auto" w:fill="FFFFFF"/>
        </w:rPr>
        <w:t>Общество с ограниченной ответственностью СЗ «Сочи-Парк пять плюс» (ООО СЗ «Сочи-Парк пять плюс»)</w:t>
      </w:r>
      <w:r w:rsidR="00237FCF" w:rsidRPr="00BC10E9">
        <w:rPr>
          <w:rFonts w:ascii="Times New Roman" w:hAnsi="Times New Roman"/>
          <w:shd w:val="clear" w:color="auto" w:fill="FFFFFF"/>
        </w:rPr>
        <w:t xml:space="preserve"> ИНН </w:t>
      </w:r>
      <w:r w:rsidRPr="00BC10E9">
        <w:rPr>
          <w:rFonts w:ascii="Times New Roman" w:hAnsi="Times New Roman"/>
          <w:shd w:val="clear" w:color="auto" w:fill="FFFFFF"/>
        </w:rPr>
        <w:t>2367009386</w:t>
      </w:r>
      <w:r w:rsidR="00237FCF" w:rsidRPr="00BC10E9">
        <w:rPr>
          <w:rFonts w:ascii="Times New Roman" w:hAnsi="Times New Roman"/>
          <w:shd w:val="clear" w:color="auto" w:fill="FFFFFF"/>
        </w:rPr>
        <w:t xml:space="preserve">, КПП </w:t>
      </w:r>
      <w:r w:rsidRPr="00BC10E9">
        <w:rPr>
          <w:rFonts w:ascii="Times New Roman" w:hAnsi="Times New Roman"/>
          <w:shd w:val="clear" w:color="auto" w:fill="FFFFFF"/>
        </w:rPr>
        <w:t>236701001</w:t>
      </w:r>
      <w:r w:rsidR="00237FCF" w:rsidRPr="00BC10E9">
        <w:rPr>
          <w:rFonts w:ascii="Times New Roman" w:hAnsi="Times New Roman"/>
          <w:shd w:val="clear" w:color="auto" w:fill="FFFFFF"/>
        </w:rPr>
        <w:t xml:space="preserve">, ОГРН </w:t>
      </w:r>
      <w:r w:rsidRPr="00BC10E9">
        <w:rPr>
          <w:rFonts w:ascii="Times New Roman" w:hAnsi="Times New Roman"/>
          <w:shd w:val="clear" w:color="auto" w:fill="FFFFFF"/>
        </w:rPr>
        <w:t>1192375037062</w:t>
      </w:r>
      <w:r w:rsidR="00237FCF" w:rsidRPr="00BC10E9">
        <w:rPr>
          <w:rFonts w:ascii="Times New Roman" w:hAnsi="Times New Roman"/>
          <w:shd w:val="clear" w:color="auto" w:fill="FFFFFF"/>
        </w:rPr>
        <w:t>, место нахождения общества (Почтовый</w:t>
      </w:r>
      <w:r w:rsidRPr="00BC10E9">
        <w:rPr>
          <w:rFonts w:ascii="Times New Roman" w:hAnsi="Times New Roman"/>
          <w:shd w:val="clear" w:color="auto" w:fill="FFFFFF"/>
        </w:rPr>
        <w:t xml:space="preserve"> </w:t>
      </w:r>
      <w:r w:rsidR="00237FCF" w:rsidRPr="00BC10E9">
        <w:rPr>
          <w:rFonts w:ascii="Times New Roman" w:hAnsi="Times New Roman"/>
          <w:shd w:val="clear" w:color="auto" w:fill="FFFFFF"/>
        </w:rPr>
        <w:t xml:space="preserve">адрес): </w:t>
      </w:r>
      <w:r w:rsidR="003769D0" w:rsidRPr="00BC10E9">
        <w:rPr>
          <w:rFonts w:ascii="Times New Roman" w:hAnsi="Times New Roman"/>
          <w:shd w:val="clear" w:color="auto" w:fill="FFFFFF"/>
        </w:rPr>
        <w:t xml:space="preserve">354349, Краснодарский край, </w:t>
      </w:r>
      <w:proofErr w:type="spellStart"/>
      <w:r w:rsidR="003769D0" w:rsidRPr="00BC10E9">
        <w:rPr>
          <w:rFonts w:ascii="Times New Roman" w:hAnsi="Times New Roman"/>
          <w:shd w:val="clear" w:color="auto" w:fill="FFFFFF"/>
        </w:rPr>
        <w:t>пгт</w:t>
      </w:r>
      <w:proofErr w:type="spellEnd"/>
      <w:r w:rsidR="003769D0" w:rsidRPr="00BC10E9">
        <w:rPr>
          <w:rFonts w:ascii="Times New Roman" w:hAnsi="Times New Roman"/>
          <w:shd w:val="clear" w:color="auto" w:fill="FFFFFF"/>
        </w:rPr>
        <w:t>. Сириус, ул. Таврическая д. 5, а/я 57</w:t>
      </w:r>
      <w:r w:rsidR="00237FCF" w:rsidRPr="00BC10E9">
        <w:rPr>
          <w:rFonts w:ascii="Times New Roman" w:hAnsi="Times New Roman"/>
          <w:shd w:val="clear" w:color="auto" w:fill="FFFFFF"/>
        </w:rPr>
        <w:t xml:space="preserve">, </w:t>
      </w:r>
      <w:r w:rsidR="003769D0" w:rsidRPr="00BC10E9">
        <w:rPr>
          <w:rFonts w:ascii="Times New Roman" w:hAnsi="Times New Roman"/>
          <w:shd w:val="clear" w:color="auto" w:fill="FFFFFF"/>
        </w:rPr>
        <w:t xml:space="preserve">тел. </w:t>
      </w:r>
      <w:r w:rsidR="003769D0" w:rsidRPr="00BC10E9">
        <w:rPr>
          <w:rFonts w:ascii="Times New Roman" w:eastAsia="Times New Roman" w:hAnsi="Times New Roman"/>
        </w:rPr>
        <w:t xml:space="preserve">+7 499-938-74-54, </w:t>
      </w:r>
      <w:r w:rsidR="00237FCF" w:rsidRPr="00BC10E9">
        <w:rPr>
          <w:rFonts w:ascii="Times New Roman" w:hAnsi="Times New Roman"/>
          <w:shd w:val="clear" w:color="auto" w:fill="FFFFFF"/>
          <w:lang w:val="en-US"/>
        </w:rPr>
        <w:t>e</w:t>
      </w:r>
      <w:r w:rsidR="00237FCF" w:rsidRPr="00BC10E9">
        <w:rPr>
          <w:rFonts w:ascii="Times New Roman" w:hAnsi="Times New Roman"/>
          <w:shd w:val="clear" w:color="auto" w:fill="FFFFFF"/>
        </w:rPr>
        <w:t>-</w:t>
      </w:r>
      <w:r w:rsidR="00237FCF" w:rsidRPr="00BC10E9">
        <w:rPr>
          <w:rFonts w:ascii="Times New Roman" w:hAnsi="Times New Roman"/>
          <w:shd w:val="clear" w:color="auto" w:fill="FFFFFF"/>
          <w:lang w:val="en-US"/>
        </w:rPr>
        <w:t>mail</w:t>
      </w:r>
      <w:r w:rsidR="00237FCF" w:rsidRPr="00BC10E9">
        <w:rPr>
          <w:rFonts w:ascii="Times New Roman" w:hAnsi="Times New Roman"/>
          <w:shd w:val="clear" w:color="auto" w:fill="FFFFFF"/>
        </w:rPr>
        <w:t xml:space="preserve">: </w:t>
      </w:r>
      <w:r w:rsidR="003769D0" w:rsidRPr="00BC10E9">
        <w:rPr>
          <w:rFonts w:ascii="Times New Roman" w:hAnsi="Times New Roman"/>
          <w:shd w:val="clear" w:color="auto" w:fill="FFFFFF"/>
          <w:lang w:val="en-US"/>
        </w:rPr>
        <w:t>info</w:t>
      </w:r>
      <w:r w:rsidR="003769D0" w:rsidRPr="00BC10E9">
        <w:rPr>
          <w:rFonts w:ascii="Times New Roman" w:hAnsi="Times New Roman"/>
          <w:shd w:val="clear" w:color="auto" w:fill="FFFFFF"/>
        </w:rPr>
        <w:t>@</w:t>
      </w:r>
      <w:proofErr w:type="spellStart"/>
      <w:r w:rsidR="003769D0" w:rsidRPr="00BC10E9">
        <w:rPr>
          <w:rFonts w:ascii="Times New Roman" w:hAnsi="Times New Roman"/>
          <w:shd w:val="clear" w:color="auto" w:fill="FFFFFF"/>
          <w:lang w:val="en-US"/>
        </w:rPr>
        <w:t>sp</w:t>
      </w:r>
      <w:proofErr w:type="spellEnd"/>
      <w:r w:rsidR="003769D0" w:rsidRPr="00BC10E9">
        <w:rPr>
          <w:rFonts w:ascii="Times New Roman" w:hAnsi="Times New Roman"/>
          <w:shd w:val="clear" w:color="auto" w:fill="FFFFFF"/>
        </w:rPr>
        <w:t>5</w:t>
      </w:r>
      <w:r w:rsidR="003769D0" w:rsidRPr="00BC10E9">
        <w:rPr>
          <w:rFonts w:ascii="Times New Roman" w:hAnsi="Times New Roman"/>
          <w:shd w:val="clear" w:color="auto" w:fill="FFFFFF"/>
          <w:lang w:val="en-US"/>
        </w:rPr>
        <w:t>plus</w:t>
      </w:r>
      <w:r w:rsidR="003769D0" w:rsidRPr="00BC10E9">
        <w:rPr>
          <w:rFonts w:ascii="Times New Roman" w:hAnsi="Times New Roman"/>
          <w:shd w:val="clear" w:color="auto" w:fill="FFFFFF"/>
        </w:rPr>
        <w:t>.</w:t>
      </w:r>
      <w:proofErr w:type="spellStart"/>
      <w:r w:rsidR="003769D0" w:rsidRPr="00BC10E9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="00BC10E9" w:rsidRPr="00BC10E9">
        <w:fldChar w:fldCharType="begin"/>
      </w:r>
      <w:r w:rsidR="00BC10E9" w:rsidRPr="00BC10E9">
        <w:instrText xml:space="preserve"> HYPERLINK "mailto:zakupki@karousel.ru" </w:instrText>
      </w:r>
      <w:r w:rsidR="00BC10E9" w:rsidRPr="00BC10E9">
        <w:fldChar w:fldCharType="end"/>
      </w:r>
      <w:r w:rsidR="00237FCF" w:rsidRPr="00BC10E9">
        <w:rPr>
          <w:rFonts w:ascii="Times New Roman" w:hAnsi="Times New Roman"/>
          <w:shd w:val="clear" w:color="auto" w:fill="FFFFFF"/>
        </w:rPr>
        <w:t xml:space="preserve">, именуемое далее по тексту </w:t>
      </w:r>
      <w:r w:rsidR="00237FCF" w:rsidRPr="00BC10E9">
        <w:rPr>
          <w:rFonts w:ascii="Times New Roman" w:hAnsi="Times New Roman"/>
          <w:b/>
          <w:shd w:val="clear" w:color="auto" w:fill="FFFFFF"/>
        </w:rPr>
        <w:t>«Арендодатель»</w:t>
      </w:r>
      <w:r w:rsidR="00237FCF" w:rsidRPr="00BC10E9">
        <w:rPr>
          <w:rFonts w:ascii="Times New Roman" w:hAnsi="Times New Roman"/>
          <w:shd w:val="clear" w:color="auto" w:fill="FFFFFF"/>
        </w:rPr>
        <w:t xml:space="preserve">, сообщает о проведении открытого конкурса на право заключения договора аренды </w:t>
      </w:r>
      <w:r w:rsidR="00843603" w:rsidRPr="00BC10E9">
        <w:rPr>
          <w:rFonts w:ascii="Times New Roman" w:hAnsi="Times New Roman"/>
          <w:shd w:val="clear" w:color="auto" w:fill="FFFFFF"/>
        </w:rPr>
        <w:t xml:space="preserve">нежилого помещения для осуществления деятельности магазина непродовольственных товаров, </w:t>
      </w:r>
      <w:r w:rsidR="00237FCF" w:rsidRPr="00BC10E9">
        <w:rPr>
          <w:rFonts w:ascii="Times New Roman" w:hAnsi="Times New Roman"/>
          <w:shd w:val="clear" w:color="auto" w:fill="FFFFFF"/>
        </w:rPr>
        <w:t xml:space="preserve">сроком на </w:t>
      </w:r>
      <w:r w:rsidR="00843603" w:rsidRPr="00BC10E9">
        <w:rPr>
          <w:rFonts w:ascii="Times New Roman" w:hAnsi="Times New Roman"/>
          <w:shd w:val="clear" w:color="auto" w:fill="FFFFFF"/>
        </w:rPr>
        <w:t>36</w:t>
      </w:r>
      <w:r w:rsidR="00237FCF" w:rsidRPr="00BC10E9">
        <w:rPr>
          <w:rFonts w:ascii="Times New Roman" w:hAnsi="Times New Roman"/>
          <w:shd w:val="clear" w:color="auto" w:fill="FFFFFF"/>
        </w:rPr>
        <w:t xml:space="preserve"> (</w:t>
      </w:r>
      <w:r w:rsidR="00843603" w:rsidRPr="00BC10E9">
        <w:rPr>
          <w:rFonts w:ascii="Times New Roman" w:hAnsi="Times New Roman"/>
          <w:shd w:val="clear" w:color="auto" w:fill="FFFFFF"/>
        </w:rPr>
        <w:t>тридцать шесть</w:t>
      </w:r>
      <w:r w:rsidR="00237FCF" w:rsidRPr="00BC10E9">
        <w:rPr>
          <w:rFonts w:ascii="Times New Roman" w:hAnsi="Times New Roman"/>
          <w:shd w:val="clear" w:color="auto" w:fill="FFFFFF"/>
        </w:rPr>
        <w:t xml:space="preserve">) </w:t>
      </w:r>
      <w:r w:rsidR="00843603" w:rsidRPr="00BC10E9">
        <w:rPr>
          <w:rFonts w:ascii="Times New Roman" w:hAnsi="Times New Roman"/>
          <w:shd w:val="clear" w:color="auto" w:fill="FFFFFF"/>
        </w:rPr>
        <w:t xml:space="preserve">месяцев </w:t>
      </w:r>
      <w:r w:rsidR="00237FCF" w:rsidRPr="00BC10E9">
        <w:rPr>
          <w:rFonts w:ascii="Times New Roman" w:hAnsi="Times New Roman"/>
          <w:shd w:val="clear" w:color="auto" w:fill="FFFFFF"/>
        </w:rPr>
        <w:t xml:space="preserve">(далее – </w:t>
      </w:r>
      <w:r w:rsidR="00237FCF" w:rsidRPr="00BC10E9">
        <w:rPr>
          <w:rFonts w:ascii="Times New Roman" w:hAnsi="Times New Roman"/>
          <w:b/>
          <w:shd w:val="clear" w:color="auto" w:fill="FFFFFF"/>
        </w:rPr>
        <w:t>«Конкурс»</w:t>
      </w:r>
      <w:r w:rsidR="00237FCF" w:rsidRPr="00BC10E9">
        <w:rPr>
          <w:rFonts w:ascii="Times New Roman" w:hAnsi="Times New Roman"/>
          <w:shd w:val="clear" w:color="auto" w:fill="FFFFFF"/>
        </w:rPr>
        <w:t>):</w:t>
      </w:r>
    </w:p>
    <w:p w14:paraId="6E095D23" w14:textId="038967C4" w:rsidR="00496F7B" w:rsidRPr="00BC10E9" w:rsidRDefault="008436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право аренды на </w:t>
      </w:r>
      <w:r w:rsidR="00042B45" w:rsidRPr="00BC10E9">
        <w:rPr>
          <w:rFonts w:ascii="Times New Roman" w:hAnsi="Times New Roman"/>
        </w:rPr>
        <w:t xml:space="preserve">нежилое помещение </w:t>
      </w:r>
      <w:r w:rsidRPr="00BC10E9">
        <w:rPr>
          <w:rFonts w:ascii="Times New Roman" w:hAnsi="Times New Roman"/>
        </w:rPr>
        <w:t xml:space="preserve">для осуществления деятельности магазина непродовольственных товаров, общей площадью 56,95 кв. м, </w:t>
      </w:r>
      <w:r w:rsidR="00D5660E" w:rsidRPr="00BC10E9">
        <w:rPr>
          <w:rFonts w:ascii="Times New Roman" w:hAnsi="Times New Roman"/>
        </w:rPr>
        <w:t xml:space="preserve">земельный участок с кадастровым номером 23:49:0000000:13062, расположенный по адресу: Краснодарский край, </w:t>
      </w:r>
      <w:proofErr w:type="spellStart"/>
      <w:r w:rsidR="00D5660E" w:rsidRPr="00BC10E9">
        <w:rPr>
          <w:rFonts w:ascii="Times New Roman" w:hAnsi="Times New Roman"/>
        </w:rPr>
        <w:t>пгт</w:t>
      </w:r>
      <w:proofErr w:type="spellEnd"/>
      <w:r w:rsidR="00D5660E" w:rsidRPr="00BC10E9">
        <w:rPr>
          <w:rFonts w:ascii="Times New Roman" w:hAnsi="Times New Roman"/>
        </w:rPr>
        <w:t>. Сириус, пр-т Олимпийский</w:t>
      </w:r>
      <w:r w:rsidR="00237FCF" w:rsidRPr="00BC10E9">
        <w:rPr>
          <w:rFonts w:ascii="Times New Roman" w:hAnsi="Times New Roman"/>
        </w:rPr>
        <w:t xml:space="preserve">, размещены на сайте </w:t>
      </w:r>
      <w:r w:rsidR="0028735A" w:rsidRPr="00BC10E9">
        <w:rPr>
          <w:rFonts w:ascii="Times New Roman" w:hAnsi="Times New Roman"/>
        </w:rPr>
        <w:t>https://zakupki.sp5plus.ru/purchases/</w:t>
      </w:r>
      <w:r w:rsidR="00237FCF" w:rsidRPr="00BC10E9">
        <w:rPr>
          <w:rFonts w:ascii="Times New Roman" w:hAnsi="Times New Roman"/>
        </w:rPr>
        <w:t xml:space="preserve">.  </w:t>
      </w:r>
    </w:p>
    <w:p w14:paraId="78470644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 xml:space="preserve">1. Начальная </w:t>
      </w:r>
      <w:r w:rsidR="000E49A7" w:rsidRPr="00BC10E9">
        <w:rPr>
          <w:rFonts w:ascii="Times New Roman" w:hAnsi="Times New Roman"/>
          <w:b/>
        </w:rPr>
        <w:t xml:space="preserve">(минимальная) </w:t>
      </w:r>
      <w:r w:rsidRPr="00BC10E9">
        <w:rPr>
          <w:rFonts w:ascii="Times New Roman" w:hAnsi="Times New Roman"/>
          <w:b/>
        </w:rPr>
        <w:t xml:space="preserve">цена лота </w:t>
      </w:r>
      <w:r w:rsidR="000E49A7" w:rsidRPr="00BC10E9">
        <w:rPr>
          <w:rFonts w:ascii="Times New Roman" w:hAnsi="Times New Roman"/>
          <w:b/>
        </w:rPr>
        <w:t>составляет</w:t>
      </w:r>
      <w:r w:rsidRPr="00BC10E9">
        <w:rPr>
          <w:rFonts w:ascii="Times New Roman" w:hAnsi="Times New Roman"/>
          <w:b/>
        </w:rPr>
        <w:t>:</w:t>
      </w:r>
    </w:p>
    <w:p w14:paraId="57C856F6" w14:textId="77777777" w:rsidR="00496F7B" w:rsidRPr="00BC10E9" w:rsidRDefault="00237FCF" w:rsidP="000E49A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1.1. Размер ежемесячной арендной платы, начисляемой и с даты подписания Сторонами Акта приема - передачи Объекта равный сумме </w:t>
      </w:r>
      <w:r w:rsidR="000E49A7" w:rsidRPr="00BC10E9">
        <w:rPr>
          <w:rFonts w:ascii="Times New Roman" w:hAnsi="Times New Roman"/>
          <w:b/>
        </w:rPr>
        <w:t>5 000</w:t>
      </w:r>
      <w:r w:rsidRPr="00BC10E9">
        <w:rPr>
          <w:rFonts w:ascii="Times New Roman" w:hAnsi="Times New Roman"/>
          <w:b/>
        </w:rPr>
        <w:t xml:space="preserve"> (</w:t>
      </w:r>
      <w:r w:rsidR="000E49A7" w:rsidRPr="00BC10E9">
        <w:rPr>
          <w:rFonts w:ascii="Times New Roman" w:hAnsi="Times New Roman"/>
          <w:b/>
        </w:rPr>
        <w:t>пять тысяч</w:t>
      </w:r>
      <w:r w:rsidRPr="00BC10E9">
        <w:rPr>
          <w:rFonts w:ascii="Times New Roman" w:hAnsi="Times New Roman"/>
          <w:b/>
        </w:rPr>
        <w:t>) рублей 00 копейки</w:t>
      </w:r>
      <w:r w:rsidRPr="00BC10E9">
        <w:rPr>
          <w:rFonts w:ascii="Times New Roman" w:hAnsi="Times New Roman"/>
        </w:rPr>
        <w:t xml:space="preserve"> </w:t>
      </w:r>
      <w:r w:rsidR="000E49A7" w:rsidRPr="00BC10E9">
        <w:rPr>
          <w:rFonts w:ascii="Times New Roman" w:hAnsi="Times New Roman"/>
        </w:rPr>
        <w:t xml:space="preserve">за 1 </w:t>
      </w:r>
      <w:proofErr w:type="spellStart"/>
      <w:r w:rsidR="000E49A7" w:rsidRPr="00BC10E9">
        <w:rPr>
          <w:rFonts w:ascii="Times New Roman" w:hAnsi="Times New Roman"/>
        </w:rPr>
        <w:t>кв.м</w:t>
      </w:r>
      <w:proofErr w:type="spellEnd"/>
      <w:r w:rsidR="000E49A7" w:rsidRPr="00BC10E9">
        <w:rPr>
          <w:rFonts w:ascii="Times New Roman" w:hAnsi="Times New Roman"/>
        </w:rPr>
        <w:t>. в месяц</w:t>
      </w:r>
      <w:r w:rsidRPr="00BC10E9">
        <w:rPr>
          <w:rFonts w:ascii="Times New Roman" w:hAnsi="Times New Roman"/>
        </w:rPr>
        <w:t>, включая НДС по ставке, применимой в соответствии с действующем законодательством Российской Федерации о налогах и сборах на дату платежной операции.</w:t>
      </w:r>
    </w:p>
    <w:p w14:paraId="3BBD09BD" w14:textId="1C4F1183" w:rsidR="00496F7B" w:rsidRPr="00BC10E9" w:rsidRDefault="00237FCF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Иные условия аренды указаны в проекте</w:t>
      </w:r>
      <w:r w:rsidR="00042B45" w:rsidRPr="00BC10E9">
        <w:rPr>
          <w:rFonts w:ascii="Times New Roman" w:hAnsi="Times New Roman"/>
        </w:rPr>
        <w:t xml:space="preserve"> Предварительного договора,</w:t>
      </w:r>
      <w:r w:rsidRPr="00BC10E9">
        <w:rPr>
          <w:rFonts w:ascii="Times New Roman" w:hAnsi="Times New Roman"/>
        </w:rPr>
        <w:t xml:space="preserve"> Договора аренды, Конкурсной документации и в настоящем Извещении.</w:t>
      </w:r>
    </w:p>
    <w:p w14:paraId="5E2B607D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  <w:b/>
        </w:rPr>
        <w:t>2. Порядок подачи Заявки.</w:t>
      </w:r>
    </w:p>
    <w:p w14:paraId="41218A87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Заявки подаются в электронной форме на электронной площадке </w:t>
      </w:r>
      <w:r w:rsidR="000E49A7" w:rsidRPr="00BC10E9">
        <w:rPr>
          <w:rFonts w:ascii="Times New Roman" w:hAnsi="Times New Roman"/>
        </w:rPr>
        <w:t>ООО СЗ «</w:t>
      </w:r>
      <w:r w:rsidR="007A1155" w:rsidRPr="00BC10E9">
        <w:rPr>
          <w:rFonts w:ascii="Times New Roman" w:hAnsi="Times New Roman"/>
        </w:rPr>
        <w:t>Сочи-парк пять плюс</w:t>
      </w:r>
      <w:r w:rsidR="000E49A7" w:rsidRPr="00BC10E9">
        <w:rPr>
          <w:rFonts w:ascii="Times New Roman" w:hAnsi="Times New Roman"/>
        </w:rPr>
        <w:t>»</w:t>
      </w:r>
      <w:r w:rsidRPr="00BC10E9">
        <w:rPr>
          <w:rFonts w:ascii="Times New Roman" w:hAnsi="Times New Roman"/>
        </w:rPr>
        <w:t>, расположенн</w:t>
      </w:r>
      <w:r w:rsidR="002259DF" w:rsidRPr="00BC10E9">
        <w:rPr>
          <w:rFonts w:ascii="Times New Roman" w:hAnsi="Times New Roman"/>
        </w:rPr>
        <w:t>ой</w:t>
      </w:r>
      <w:r w:rsidRPr="00BC10E9">
        <w:rPr>
          <w:rFonts w:ascii="Times New Roman" w:hAnsi="Times New Roman"/>
        </w:rPr>
        <w:t xml:space="preserve"> в сети Интернет по адресу: </w:t>
      </w:r>
      <w:r w:rsidR="000E49A7" w:rsidRPr="00BC10E9">
        <w:rPr>
          <w:rFonts w:ascii="Times New Roman" w:hAnsi="Times New Roman"/>
        </w:rPr>
        <w:t xml:space="preserve">https://zakupki.sp5plus.ru/purchases/ </w:t>
      </w:r>
      <w:r w:rsidRPr="00BC10E9">
        <w:rPr>
          <w:rFonts w:ascii="Times New Roman" w:hAnsi="Times New Roman"/>
        </w:rPr>
        <w:t>(далее – ЭП).</w:t>
      </w:r>
      <w:r w:rsidR="002259DF" w:rsidRPr="00BC10E9">
        <w:rPr>
          <w:rFonts w:ascii="Times New Roman" w:hAnsi="Times New Roman"/>
        </w:rPr>
        <w:t xml:space="preserve"> </w:t>
      </w:r>
      <w:r w:rsidRPr="00BC10E9">
        <w:rPr>
          <w:rFonts w:ascii="Times New Roman" w:hAnsi="Times New Roman"/>
        </w:rPr>
        <w:t>Для этого необходимо зарегистрироваться, оплатить задаток</w:t>
      </w:r>
      <w:r w:rsidR="002259DF" w:rsidRPr="00BC10E9">
        <w:rPr>
          <w:rFonts w:ascii="Times New Roman" w:hAnsi="Times New Roman"/>
        </w:rPr>
        <w:t xml:space="preserve"> (если такое требование установлено)</w:t>
      </w:r>
      <w:r w:rsidRPr="00BC10E9">
        <w:rPr>
          <w:rFonts w:ascii="Times New Roman" w:hAnsi="Times New Roman"/>
        </w:rPr>
        <w:t xml:space="preserve"> и подать заявку в электронной форме на сайте ЭП. Порядок регистрации на ЭП, представления заявок на участие в конкурсе осуществляется в соответствии с правилами и требованиями ЭП, а также в соответствии с требованиями Арендодателя, указанными в настоящем Извещении и Конкурсной документации, опубликованной на ЭП.</w:t>
      </w:r>
    </w:p>
    <w:p w14:paraId="3ECC4532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Участник самостоятельно несет все расходы, связанные с его аккредитацией на Электронной площадке, подготовкой и подачей Заявки и всех приложений к ней, и заключением Договора, а Арендодатель по этим расходам не отвечает и не имеет обязательств, независимо от решения о принятии или непринятии Заявки. </w:t>
      </w:r>
    </w:p>
    <w:p w14:paraId="3D875513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Отсутствие или неправильное толкование Участником каких-либо данных (информации) не может в последующем служить основанием для пересмотра Извещения, Заявки (после окончания срока подачи Заявок) или условий и стоимости Договора в меньшую сторону.</w:t>
      </w:r>
    </w:p>
    <w:p w14:paraId="0BD77F70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  <w:b/>
        </w:rPr>
        <w:t>3.Сроки подачи и приема Заявок.</w:t>
      </w:r>
    </w:p>
    <w:p w14:paraId="0DA879D9" w14:textId="77777777" w:rsidR="00042B45" w:rsidRPr="00BC10E9" w:rsidRDefault="00237FCF" w:rsidP="002637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Продолжительность приема заявок на участие в конкурсе: круглосуточно, начиная с </w:t>
      </w:r>
      <w:r w:rsidR="004170DE" w:rsidRPr="00BC10E9">
        <w:rPr>
          <w:rFonts w:ascii="Times New Roman" w:hAnsi="Times New Roman"/>
        </w:rPr>
        <w:t xml:space="preserve">          </w:t>
      </w:r>
    </w:p>
    <w:p w14:paraId="6540B4BE" w14:textId="495E8925" w:rsidR="00496F7B" w:rsidRPr="009436BA" w:rsidRDefault="004170DE" w:rsidP="002637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>1</w:t>
      </w:r>
      <w:r w:rsidR="00BC10E9" w:rsidRPr="009436BA">
        <w:rPr>
          <w:rFonts w:ascii="Times New Roman" w:hAnsi="Times New Roman"/>
        </w:rPr>
        <w:t>6</w:t>
      </w:r>
      <w:r w:rsidR="00237FCF" w:rsidRPr="009436BA">
        <w:rPr>
          <w:rFonts w:ascii="Times New Roman" w:hAnsi="Times New Roman"/>
        </w:rPr>
        <w:t xml:space="preserve">:00 ч. </w:t>
      </w:r>
      <w:r w:rsidR="003637EB" w:rsidRPr="009436BA">
        <w:rPr>
          <w:rFonts w:ascii="Times New Roman" w:hAnsi="Times New Roman"/>
        </w:rPr>
        <w:t>17</w:t>
      </w:r>
      <w:r w:rsidRPr="009436BA">
        <w:rPr>
          <w:rFonts w:ascii="Times New Roman" w:hAnsi="Times New Roman"/>
        </w:rPr>
        <w:t>.</w:t>
      </w:r>
      <w:r w:rsidR="003637EB" w:rsidRPr="009436BA">
        <w:rPr>
          <w:rFonts w:ascii="Times New Roman" w:hAnsi="Times New Roman"/>
        </w:rPr>
        <w:t>10</w:t>
      </w:r>
      <w:r w:rsidRPr="009436BA">
        <w:rPr>
          <w:rFonts w:ascii="Times New Roman" w:hAnsi="Times New Roman"/>
        </w:rPr>
        <w:t>.202</w:t>
      </w:r>
      <w:r w:rsidR="003637EB" w:rsidRPr="009436BA">
        <w:rPr>
          <w:rFonts w:ascii="Times New Roman" w:hAnsi="Times New Roman"/>
        </w:rPr>
        <w:t>3</w:t>
      </w:r>
      <w:r w:rsidRPr="009436BA">
        <w:rPr>
          <w:rFonts w:ascii="Times New Roman" w:hAnsi="Times New Roman"/>
        </w:rPr>
        <w:t xml:space="preserve"> г.</w:t>
      </w:r>
      <w:r w:rsidR="00237FCF" w:rsidRPr="009436BA">
        <w:rPr>
          <w:rFonts w:ascii="Times New Roman" w:hAnsi="Times New Roman"/>
        </w:rPr>
        <w:t xml:space="preserve"> по </w:t>
      </w:r>
      <w:r w:rsidR="003637EB" w:rsidRPr="009436BA">
        <w:rPr>
          <w:rFonts w:ascii="Times New Roman" w:hAnsi="Times New Roman"/>
        </w:rPr>
        <w:t>23</w:t>
      </w:r>
      <w:r w:rsidR="00237FCF" w:rsidRPr="009436BA">
        <w:rPr>
          <w:rFonts w:ascii="Times New Roman" w:hAnsi="Times New Roman"/>
        </w:rPr>
        <w:t>:</w:t>
      </w:r>
      <w:r w:rsidR="003637EB" w:rsidRPr="009436BA">
        <w:rPr>
          <w:rFonts w:ascii="Times New Roman" w:hAnsi="Times New Roman"/>
        </w:rPr>
        <w:t>59</w:t>
      </w:r>
      <w:r w:rsidR="00237FCF" w:rsidRPr="009436BA">
        <w:rPr>
          <w:rFonts w:ascii="Times New Roman" w:hAnsi="Times New Roman"/>
        </w:rPr>
        <w:t xml:space="preserve"> ч. </w:t>
      </w:r>
      <w:r w:rsidR="003637EB" w:rsidRPr="009436BA">
        <w:rPr>
          <w:rFonts w:ascii="Times New Roman" w:hAnsi="Times New Roman"/>
        </w:rPr>
        <w:t>30</w:t>
      </w:r>
      <w:r w:rsidRPr="009436BA">
        <w:rPr>
          <w:rFonts w:ascii="Times New Roman" w:hAnsi="Times New Roman"/>
        </w:rPr>
        <w:t>.</w:t>
      </w:r>
      <w:r w:rsidR="003637EB" w:rsidRPr="009436BA">
        <w:rPr>
          <w:rFonts w:ascii="Times New Roman" w:hAnsi="Times New Roman"/>
        </w:rPr>
        <w:t>11</w:t>
      </w:r>
      <w:r w:rsidRPr="009436BA">
        <w:rPr>
          <w:rFonts w:ascii="Times New Roman" w:hAnsi="Times New Roman"/>
        </w:rPr>
        <w:t>.</w:t>
      </w:r>
      <w:r w:rsidR="00237FCF" w:rsidRPr="009436BA">
        <w:rPr>
          <w:rFonts w:ascii="Times New Roman" w:hAnsi="Times New Roman"/>
        </w:rPr>
        <w:t>202</w:t>
      </w:r>
      <w:r w:rsidRPr="009436BA">
        <w:rPr>
          <w:rFonts w:ascii="Times New Roman" w:hAnsi="Times New Roman"/>
        </w:rPr>
        <w:t>3</w:t>
      </w:r>
      <w:r w:rsidR="00237FCF" w:rsidRPr="009436BA">
        <w:rPr>
          <w:rFonts w:ascii="Times New Roman" w:hAnsi="Times New Roman"/>
        </w:rPr>
        <w:t xml:space="preserve"> г. (время московское).</w:t>
      </w:r>
    </w:p>
    <w:p w14:paraId="7E62BAAE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Дата и время подсчета заявок </w:t>
      </w:r>
      <w:r w:rsidR="003637EB" w:rsidRPr="009436BA">
        <w:rPr>
          <w:rFonts w:ascii="Times New Roman" w:hAnsi="Times New Roman"/>
        </w:rPr>
        <w:t>01</w:t>
      </w:r>
      <w:r w:rsidR="004170DE" w:rsidRPr="009436BA">
        <w:rPr>
          <w:rFonts w:ascii="Times New Roman" w:hAnsi="Times New Roman"/>
        </w:rPr>
        <w:t>.</w:t>
      </w:r>
      <w:r w:rsidR="003637EB" w:rsidRPr="009436BA">
        <w:rPr>
          <w:rFonts w:ascii="Times New Roman" w:hAnsi="Times New Roman"/>
        </w:rPr>
        <w:t>12</w:t>
      </w:r>
      <w:r w:rsidR="004170DE" w:rsidRPr="009436BA">
        <w:rPr>
          <w:rFonts w:ascii="Times New Roman" w:hAnsi="Times New Roman"/>
        </w:rPr>
        <w:t>.</w:t>
      </w:r>
      <w:r w:rsidRPr="009436BA">
        <w:rPr>
          <w:rFonts w:ascii="Times New Roman" w:hAnsi="Times New Roman"/>
        </w:rPr>
        <w:t>202</w:t>
      </w:r>
      <w:r w:rsidR="004170DE" w:rsidRPr="009436BA">
        <w:rPr>
          <w:rFonts w:ascii="Times New Roman" w:hAnsi="Times New Roman"/>
        </w:rPr>
        <w:t>3</w:t>
      </w:r>
      <w:r w:rsidRPr="009436BA">
        <w:rPr>
          <w:rFonts w:ascii="Times New Roman" w:hAnsi="Times New Roman"/>
        </w:rPr>
        <w:t xml:space="preserve"> г. в </w:t>
      </w:r>
      <w:r w:rsidR="004170DE" w:rsidRPr="009436BA">
        <w:rPr>
          <w:rFonts w:ascii="Times New Roman" w:hAnsi="Times New Roman"/>
        </w:rPr>
        <w:t>09</w:t>
      </w:r>
      <w:r w:rsidRPr="009436BA">
        <w:rPr>
          <w:rFonts w:ascii="Times New Roman" w:hAnsi="Times New Roman"/>
        </w:rPr>
        <w:t>.00 ч. (время московское).</w:t>
      </w:r>
    </w:p>
    <w:p w14:paraId="2CA0A75D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Дата рассмотрения заявок </w:t>
      </w:r>
      <w:r w:rsidR="003637EB" w:rsidRPr="009436BA">
        <w:rPr>
          <w:rFonts w:ascii="Times New Roman" w:hAnsi="Times New Roman"/>
        </w:rPr>
        <w:t>01</w:t>
      </w:r>
      <w:r w:rsidR="004170DE" w:rsidRPr="009436BA">
        <w:rPr>
          <w:rFonts w:ascii="Times New Roman" w:hAnsi="Times New Roman"/>
        </w:rPr>
        <w:t>.</w:t>
      </w:r>
      <w:r w:rsidR="003637EB" w:rsidRPr="009436BA">
        <w:rPr>
          <w:rFonts w:ascii="Times New Roman" w:hAnsi="Times New Roman"/>
        </w:rPr>
        <w:t>12</w:t>
      </w:r>
      <w:r w:rsidR="004170DE" w:rsidRPr="009436BA">
        <w:rPr>
          <w:rFonts w:ascii="Times New Roman" w:hAnsi="Times New Roman"/>
        </w:rPr>
        <w:t>.</w:t>
      </w:r>
      <w:r w:rsidRPr="009436BA">
        <w:rPr>
          <w:rFonts w:ascii="Times New Roman" w:hAnsi="Times New Roman"/>
        </w:rPr>
        <w:t>202</w:t>
      </w:r>
      <w:r w:rsidR="004170DE" w:rsidRPr="009436BA">
        <w:rPr>
          <w:rFonts w:ascii="Times New Roman" w:hAnsi="Times New Roman"/>
        </w:rPr>
        <w:t>3</w:t>
      </w:r>
      <w:r w:rsidRPr="009436BA">
        <w:rPr>
          <w:rFonts w:ascii="Times New Roman" w:hAnsi="Times New Roman"/>
        </w:rPr>
        <w:t xml:space="preserve"> г. в 12.00 ч. (время московское).</w:t>
      </w:r>
    </w:p>
    <w:p w14:paraId="2A4161E5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Дата подведения итогов </w:t>
      </w:r>
      <w:r w:rsidR="003637EB" w:rsidRPr="009436BA">
        <w:rPr>
          <w:rFonts w:ascii="Times New Roman" w:hAnsi="Times New Roman"/>
        </w:rPr>
        <w:t>01</w:t>
      </w:r>
      <w:r w:rsidR="004170DE" w:rsidRPr="009436BA">
        <w:rPr>
          <w:rFonts w:ascii="Times New Roman" w:hAnsi="Times New Roman"/>
        </w:rPr>
        <w:t>.</w:t>
      </w:r>
      <w:r w:rsidR="003637EB" w:rsidRPr="009436BA">
        <w:rPr>
          <w:rFonts w:ascii="Times New Roman" w:hAnsi="Times New Roman"/>
        </w:rPr>
        <w:t>12</w:t>
      </w:r>
      <w:r w:rsidR="004170DE" w:rsidRPr="009436BA">
        <w:rPr>
          <w:rFonts w:ascii="Times New Roman" w:hAnsi="Times New Roman"/>
        </w:rPr>
        <w:t>.</w:t>
      </w:r>
      <w:r w:rsidRPr="009436BA">
        <w:rPr>
          <w:rFonts w:ascii="Times New Roman" w:hAnsi="Times New Roman"/>
        </w:rPr>
        <w:t>202</w:t>
      </w:r>
      <w:r w:rsidR="004170DE" w:rsidRPr="009436BA">
        <w:rPr>
          <w:rFonts w:ascii="Times New Roman" w:hAnsi="Times New Roman"/>
        </w:rPr>
        <w:t>3</w:t>
      </w:r>
      <w:r w:rsidRPr="009436BA">
        <w:rPr>
          <w:rFonts w:ascii="Times New Roman" w:hAnsi="Times New Roman"/>
        </w:rPr>
        <w:t xml:space="preserve"> г. в 16.00 ч. (время московское).</w:t>
      </w:r>
    </w:p>
    <w:p w14:paraId="29555021" w14:textId="77777777" w:rsidR="00496F7B" w:rsidRPr="009436BA" w:rsidRDefault="00496F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8EFD5D5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436BA">
        <w:rPr>
          <w:rFonts w:ascii="Times New Roman" w:hAnsi="Times New Roman"/>
          <w:b/>
        </w:rPr>
        <w:t xml:space="preserve">4. </w:t>
      </w:r>
      <w:r w:rsidRPr="009436BA">
        <w:rPr>
          <w:rStyle w:val="Lev2"/>
          <w:rFonts w:ascii="Times New Roman" w:hAnsi="Times New Roman"/>
          <w:b/>
          <w:i w:val="0"/>
          <w:color w:val="auto"/>
          <w:sz w:val="22"/>
          <w:szCs w:val="22"/>
        </w:rPr>
        <w:t>Размер, способ и сроки внесения задатка</w:t>
      </w:r>
      <w:r w:rsidRPr="009436BA">
        <w:rPr>
          <w:rFonts w:ascii="Times New Roman" w:hAnsi="Times New Roman"/>
          <w:b/>
        </w:rPr>
        <w:t>.</w:t>
      </w:r>
    </w:p>
    <w:p w14:paraId="33EB3009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>Задаток для участия в конкурсе оплачивается в безналичном порядке на расчетный счет Арендодателя по следующим реквизитам:</w:t>
      </w:r>
    </w:p>
    <w:p w14:paraId="609E9312" w14:textId="77777777" w:rsidR="002259DF" w:rsidRPr="009436BA" w:rsidRDefault="002259D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>ООО СЗ «</w:t>
      </w:r>
      <w:r w:rsidR="007A1155" w:rsidRPr="009436BA">
        <w:rPr>
          <w:rFonts w:ascii="Times New Roman" w:hAnsi="Times New Roman"/>
        </w:rPr>
        <w:t>Сочи-парк пять плюс</w:t>
      </w:r>
      <w:r w:rsidRPr="009436BA">
        <w:rPr>
          <w:rFonts w:ascii="Times New Roman" w:hAnsi="Times New Roman"/>
        </w:rPr>
        <w:t>»</w:t>
      </w:r>
    </w:p>
    <w:p w14:paraId="3E7D1685" w14:textId="77777777" w:rsidR="00496F7B" w:rsidRPr="009436BA" w:rsidRDefault="002259D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354340, Краснодарский край, </w:t>
      </w:r>
      <w:proofErr w:type="spellStart"/>
      <w:r w:rsidRPr="009436BA">
        <w:rPr>
          <w:rFonts w:ascii="Times New Roman" w:hAnsi="Times New Roman"/>
        </w:rPr>
        <w:t>пгт</w:t>
      </w:r>
      <w:proofErr w:type="spellEnd"/>
      <w:r w:rsidRPr="009436BA">
        <w:rPr>
          <w:rFonts w:ascii="Times New Roman" w:hAnsi="Times New Roman"/>
        </w:rPr>
        <w:t xml:space="preserve">. Сириус, </w:t>
      </w:r>
      <w:proofErr w:type="spellStart"/>
      <w:r w:rsidRPr="009436BA">
        <w:rPr>
          <w:rFonts w:ascii="Times New Roman" w:hAnsi="Times New Roman"/>
        </w:rPr>
        <w:t>пр-кт</w:t>
      </w:r>
      <w:proofErr w:type="spellEnd"/>
      <w:r w:rsidRPr="009436BA">
        <w:rPr>
          <w:rFonts w:ascii="Times New Roman" w:hAnsi="Times New Roman"/>
        </w:rPr>
        <w:t xml:space="preserve"> Олимпийский, д.21, офис 347</w:t>
      </w:r>
      <w:r w:rsidR="00237FCF" w:rsidRPr="009436BA">
        <w:rPr>
          <w:rFonts w:ascii="Times New Roman" w:hAnsi="Times New Roman"/>
        </w:rPr>
        <w:t>.</w:t>
      </w:r>
    </w:p>
    <w:p w14:paraId="5FD5C541" w14:textId="77777777" w:rsidR="00496F7B" w:rsidRPr="009436BA" w:rsidRDefault="00237FCF" w:rsidP="002259D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ОГРН </w:t>
      </w:r>
      <w:r w:rsidR="002259DF" w:rsidRPr="009436BA">
        <w:rPr>
          <w:rFonts w:ascii="Times New Roman" w:hAnsi="Times New Roman"/>
        </w:rPr>
        <w:t>1192375037062 от 21.05.2019 г.</w:t>
      </w:r>
    </w:p>
    <w:p w14:paraId="26FD3FC2" w14:textId="77777777" w:rsidR="00496F7B" w:rsidRPr="009436BA" w:rsidRDefault="00237FC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ИНН </w:t>
      </w:r>
      <w:r w:rsidR="002259DF" w:rsidRPr="009436BA">
        <w:rPr>
          <w:rFonts w:ascii="Times New Roman" w:hAnsi="Times New Roman"/>
        </w:rPr>
        <w:t>2367009386</w:t>
      </w:r>
      <w:r w:rsidRPr="009436BA">
        <w:rPr>
          <w:rFonts w:ascii="Times New Roman" w:hAnsi="Times New Roman"/>
        </w:rPr>
        <w:t xml:space="preserve">/ КПП </w:t>
      </w:r>
      <w:r w:rsidR="002259DF" w:rsidRPr="009436BA">
        <w:rPr>
          <w:rFonts w:ascii="Times New Roman" w:hAnsi="Times New Roman"/>
        </w:rPr>
        <w:t>236701001</w:t>
      </w:r>
    </w:p>
    <w:p w14:paraId="5C83B397" w14:textId="77777777" w:rsidR="00496F7B" w:rsidRPr="009436BA" w:rsidRDefault="00237FC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р/с </w:t>
      </w:r>
      <w:r w:rsidR="002259DF" w:rsidRPr="009436BA">
        <w:rPr>
          <w:rFonts w:ascii="Times New Roman" w:hAnsi="Times New Roman"/>
        </w:rPr>
        <w:t>40702.810.4.00650002249</w:t>
      </w:r>
      <w:r w:rsidRPr="009436BA">
        <w:rPr>
          <w:rFonts w:ascii="Times New Roman" w:hAnsi="Times New Roman"/>
        </w:rPr>
        <w:t xml:space="preserve"> </w:t>
      </w:r>
    </w:p>
    <w:p w14:paraId="438D97F3" w14:textId="77777777" w:rsidR="00496F7B" w:rsidRPr="009436BA" w:rsidRDefault="00237FC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в </w:t>
      </w:r>
      <w:r w:rsidR="002259DF" w:rsidRPr="009436BA">
        <w:rPr>
          <w:rFonts w:ascii="Times New Roman" w:hAnsi="Times New Roman"/>
        </w:rPr>
        <w:t>АО «Банк ДОМ.РФ»</w:t>
      </w:r>
      <w:r w:rsidRPr="009436BA">
        <w:rPr>
          <w:rFonts w:ascii="Times New Roman" w:hAnsi="Times New Roman"/>
        </w:rPr>
        <w:t>.</w:t>
      </w:r>
    </w:p>
    <w:p w14:paraId="2A0B14EE" w14:textId="77777777" w:rsidR="00496F7B" w:rsidRPr="009436BA" w:rsidRDefault="00237FCF">
      <w:pPr>
        <w:tabs>
          <w:tab w:val="left" w:pos="3324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к/с </w:t>
      </w:r>
      <w:r w:rsidR="002259DF" w:rsidRPr="009436BA">
        <w:rPr>
          <w:rFonts w:ascii="Times New Roman" w:hAnsi="Times New Roman"/>
        </w:rPr>
        <w:t>30101810345250000266</w:t>
      </w:r>
      <w:r w:rsidRPr="009436BA">
        <w:rPr>
          <w:rFonts w:ascii="Times New Roman" w:hAnsi="Times New Roman"/>
        </w:rPr>
        <w:t xml:space="preserve">, БИК </w:t>
      </w:r>
      <w:r w:rsidR="002259DF" w:rsidRPr="009436BA">
        <w:rPr>
          <w:rFonts w:ascii="Times New Roman" w:hAnsi="Times New Roman"/>
        </w:rPr>
        <w:t>044525266</w:t>
      </w:r>
    </w:p>
    <w:p w14:paraId="062EA52A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 xml:space="preserve">Размер задатка </w:t>
      </w:r>
      <w:r w:rsidR="002259DF" w:rsidRPr="009436BA">
        <w:rPr>
          <w:rFonts w:ascii="Times New Roman" w:hAnsi="Times New Roman"/>
        </w:rPr>
        <w:t>– требование не установлено.</w:t>
      </w:r>
    </w:p>
    <w:p w14:paraId="4682E04C" w14:textId="77777777" w:rsidR="00496F7B" w:rsidRPr="009436BA" w:rsidRDefault="00496F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5E3AB9D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  <w:b/>
        </w:rPr>
        <w:t>5.Расчет арендной ставки.</w:t>
      </w:r>
    </w:p>
    <w:p w14:paraId="2A3B5E02" w14:textId="77777777" w:rsidR="00496F7B" w:rsidRPr="009436BA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36BA">
        <w:rPr>
          <w:rFonts w:ascii="Times New Roman" w:hAnsi="Times New Roman"/>
        </w:rPr>
        <w:t>Базовый период аренды составляет – 1 (Один) календарный месяц. Расчет арендной платы в иные календарные периоды осуществляется согласно ставке базовой арендной платы, рассчитанной за 1 (Один) календарный месяц.</w:t>
      </w:r>
    </w:p>
    <w:p w14:paraId="42924081" w14:textId="77777777" w:rsidR="00496F7B" w:rsidRPr="009436BA" w:rsidRDefault="00496F7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FC15D2A" w14:textId="77777777" w:rsidR="00496F7B" w:rsidRPr="00BC10E9" w:rsidRDefault="00237F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  <w:b/>
        </w:rPr>
        <w:t>6. Условия конфиденциальности</w:t>
      </w:r>
      <w:r w:rsidRPr="00BC10E9">
        <w:rPr>
          <w:rFonts w:ascii="Times New Roman" w:hAnsi="Times New Roman"/>
        </w:rPr>
        <w:t>.</w:t>
      </w:r>
    </w:p>
    <w:p w14:paraId="38201F53" w14:textId="77777777" w:rsidR="00496F7B" w:rsidRPr="00BC10E9" w:rsidRDefault="00237F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Информация о ходе и результатах Конкурса не может разглашаться лицам, не задействованным в проведении Конкурса. Соблюдение конфиденциальности информации о ходе и результатах проведения </w:t>
      </w:r>
      <w:r w:rsidRPr="00BC10E9">
        <w:rPr>
          <w:rFonts w:ascii="Times New Roman" w:hAnsi="Times New Roman"/>
        </w:rPr>
        <w:lastRenderedPageBreak/>
        <w:t>Конкурса имеет своей целью предотвращение сговора и нечестной конкуренции между Участниками, а также предотвращение влияния Участников или иных заинтересованных лиц на принятие решения Комиссией и Арендодателем.</w:t>
      </w:r>
    </w:p>
    <w:p w14:paraId="435E91C9" w14:textId="77777777" w:rsidR="00496F7B" w:rsidRPr="00BC10E9" w:rsidRDefault="00237F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Соблюдение принципа конфиденциальности при проведении Конкурса обеспечивается с помощью ряда мер, к которым, в первую очередь, относятся: </w:t>
      </w:r>
    </w:p>
    <w:p w14:paraId="1E0BB5AC" w14:textId="77777777" w:rsidR="00496F7B" w:rsidRPr="00BC10E9" w:rsidRDefault="00237FCF">
      <w:pPr>
        <w:pStyle w:val="aff9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четко регламентированная процедура организации подготовки – получения – вскрытия – рассмотрения, оценки и сопоставления Заявок и переговоров с победителем Конкурса;</w:t>
      </w:r>
    </w:p>
    <w:p w14:paraId="42453F4E" w14:textId="77777777" w:rsidR="00496F7B" w:rsidRPr="00BC10E9" w:rsidRDefault="00237FCF">
      <w:pPr>
        <w:pStyle w:val="aff9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запрет на копирование и несанкционированную передачу информации, а также запрет доступа третьих лиц к информации, поступившей от Участников;</w:t>
      </w:r>
    </w:p>
    <w:p w14:paraId="759A7989" w14:textId="77777777" w:rsidR="00496F7B" w:rsidRPr="00BC10E9" w:rsidRDefault="00237FCF">
      <w:pPr>
        <w:pStyle w:val="aff9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взятие на себя задействованными в проведении Конкурса сотрудниками Арендодателя и иными членами Комиссии обязательств о неразглашении информации о ходе Конкурса и его результатах до ее опубликования в сети Интернет или в средствах массовой информации.</w:t>
      </w:r>
    </w:p>
    <w:p w14:paraId="423573AE" w14:textId="77777777" w:rsidR="00226AFA" w:rsidRPr="00BC10E9" w:rsidRDefault="00226AFA" w:rsidP="00226AFA">
      <w:pPr>
        <w:pStyle w:val="aff9"/>
        <w:ind w:left="709"/>
        <w:jc w:val="both"/>
        <w:rPr>
          <w:rFonts w:ascii="Times New Roman" w:hAnsi="Times New Roman"/>
        </w:rPr>
      </w:pPr>
    </w:p>
    <w:p w14:paraId="17A3BE3E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>7. Условия допуска Участника к участию в Конкурсе.</w:t>
      </w:r>
    </w:p>
    <w:p w14:paraId="7FC616CD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Участник обязан пройти процедуры регистрации, аккредитации и иные процедуры необходимые для участия в Конкурсе на Электронной площадке.</w:t>
      </w:r>
    </w:p>
    <w:p w14:paraId="6D65C535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Участник не допускается к участию в Конкурсе в качестве Допущенного участника в следующих случаях: </w:t>
      </w:r>
    </w:p>
    <w:p w14:paraId="744B8381" w14:textId="77777777" w:rsidR="00496F7B" w:rsidRPr="00BC10E9" w:rsidRDefault="00237FCF">
      <w:pPr>
        <w:pStyle w:val="aff9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Отсутствие у Участника аккредитации на Электронной Площадке или несоответствие иным требованиям Электронной Площадки;</w:t>
      </w:r>
    </w:p>
    <w:p w14:paraId="1000D272" w14:textId="77777777" w:rsidR="00496F7B" w:rsidRPr="00BC10E9" w:rsidRDefault="00237FCF">
      <w:pPr>
        <w:pStyle w:val="aff9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Непредставление Участником в составе Заявки Предложения и/или любого из иных документов, перечисленных в п. 8 Извещения, либо наличие в таких документах недостоверных сведений об Участнике;</w:t>
      </w:r>
    </w:p>
    <w:p w14:paraId="0A960628" w14:textId="77777777" w:rsidR="00496F7B" w:rsidRPr="00BC10E9" w:rsidRDefault="00237FCF">
      <w:pPr>
        <w:pStyle w:val="aff9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Несоответствие условий Заявки и Предложения условиям Извещения или Конкурсной документации, в том числе наличие в такой Заявке предложения значения Критерия выбора ниже начального (минимального).</w:t>
      </w:r>
    </w:p>
    <w:p w14:paraId="3876DC7C" w14:textId="77777777" w:rsidR="00496F7B" w:rsidRPr="00BC10E9" w:rsidRDefault="00237FCF">
      <w:pPr>
        <w:pStyle w:val="aff9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Невнесение задатка Участником</w:t>
      </w:r>
      <w:r w:rsidR="002C0FAA" w:rsidRPr="00BC10E9">
        <w:rPr>
          <w:rFonts w:ascii="Times New Roman" w:hAnsi="Times New Roman"/>
        </w:rPr>
        <w:t xml:space="preserve"> (в случае, если такое требование установлено конкурсной документацией)</w:t>
      </w:r>
      <w:r w:rsidRPr="00BC10E9">
        <w:rPr>
          <w:rFonts w:ascii="Times New Roman" w:hAnsi="Times New Roman"/>
        </w:rPr>
        <w:t>.</w:t>
      </w:r>
    </w:p>
    <w:p w14:paraId="42F5647A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 xml:space="preserve">8. Требования к участникам конкурса. </w:t>
      </w:r>
    </w:p>
    <w:p w14:paraId="5B1C7795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</w:rPr>
        <w:t xml:space="preserve">К участию в конкурсе допускаются юридические и физические лица (за исключением оффшорных компаний), своевременно подавшие заявку и другие необходимые документы в соответствии с Конкурсной документацией, размещенной на электронной площадке. </w:t>
      </w:r>
    </w:p>
    <w:p w14:paraId="6E24721B" w14:textId="77777777" w:rsidR="00496F7B" w:rsidRPr="00BC10E9" w:rsidRDefault="00496F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73A73FE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>9. Критерии выбора победителя конкурса.</w:t>
      </w:r>
    </w:p>
    <w:p w14:paraId="68808640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9.</w:t>
      </w:r>
      <w:proofErr w:type="gramStart"/>
      <w:r w:rsidRPr="00BC10E9">
        <w:rPr>
          <w:rFonts w:ascii="Times New Roman" w:eastAsia="Times New Roman" w:hAnsi="Times New Roman"/>
          <w:color w:val="000000"/>
          <w:lang w:eastAsia="ru-RU"/>
        </w:rPr>
        <w:t>1.Критериями</w:t>
      </w:r>
      <w:proofErr w:type="gramEnd"/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 выбора Победителя являются следующие:</w:t>
      </w:r>
    </w:p>
    <w:p w14:paraId="25AB412F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BC10E9">
        <w:rPr>
          <w:rFonts w:ascii="Times New Roman" w:eastAsia="Times New Roman" w:hAnsi="Times New Roman"/>
          <w:color w:val="000000"/>
          <w:lang w:eastAsia="ru-RU"/>
        </w:rPr>
        <w:tab/>
        <w:t>Стоимость минимально гарантированных платежей по Договору в Базовом периоде (далее - Критерий №1);</w:t>
      </w:r>
    </w:p>
    <w:p w14:paraId="35F06C2F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BC10E9">
        <w:rPr>
          <w:rFonts w:ascii="Times New Roman" w:eastAsia="Times New Roman" w:hAnsi="Times New Roman"/>
          <w:color w:val="000000"/>
          <w:lang w:eastAsia="ru-RU"/>
        </w:rPr>
        <w:tab/>
        <w:t>Наличие известной, легкоузнаваемой торговой марки (бренда) (далее – Критерий №2);</w:t>
      </w:r>
    </w:p>
    <w:p w14:paraId="6373252F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BC10E9">
        <w:rPr>
          <w:rFonts w:ascii="Times New Roman" w:eastAsia="Times New Roman" w:hAnsi="Times New Roman"/>
          <w:color w:val="000000"/>
          <w:lang w:eastAsia="ru-RU"/>
        </w:rPr>
        <w:tab/>
        <w:t>Опыт работы и известность на рынке (далее – Критерий №3);</w:t>
      </w:r>
    </w:p>
    <w:p w14:paraId="53665B4F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- Финансово-</w:t>
      </w:r>
      <w:proofErr w:type="spellStart"/>
      <w:r w:rsidRPr="00BC10E9">
        <w:rPr>
          <w:rFonts w:ascii="Times New Roman" w:eastAsia="Times New Roman" w:hAnsi="Times New Roman"/>
          <w:color w:val="000000"/>
          <w:lang w:eastAsia="ru-RU"/>
        </w:rPr>
        <w:t>репутиционная</w:t>
      </w:r>
      <w:proofErr w:type="spellEnd"/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 стабильность (далее – Критерий №4).</w:t>
      </w:r>
    </w:p>
    <w:p w14:paraId="18C9BA5F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9.2. Критерии выбора являются одинаковыми для всех Участников Конкурса в рамках каждого отдельного Конкурса. </w:t>
      </w:r>
    </w:p>
    <w:p w14:paraId="0DFF8BBB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9.3 </w:t>
      </w:r>
      <w:r w:rsidRPr="00BC10E9">
        <w:rPr>
          <w:rFonts w:ascii="Times New Roman" w:eastAsia="Times New Roman" w:hAnsi="Times New Roman"/>
          <w:i/>
          <w:color w:val="000000"/>
          <w:lang w:eastAsia="ru-RU"/>
        </w:rPr>
        <w:t>Вес Критерия № 1 составляет 60% (Шестьдесят процентов).</w:t>
      </w:r>
    </w:p>
    <w:p w14:paraId="1FA047C6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Набранное Заявкой взвешенное значение по Критерию №1 определяется по следующей формуле:</w:t>
      </w:r>
    </w:p>
    <w:p w14:paraId="62EE2B4E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Вес Критерия №1 х Предложенное в Заявке значение Критерия №1/ Наивысшее из значений Критерия №1 среди Заявок.</w:t>
      </w:r>
    </w:p>
    <w:p w14:paraId="660027E6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9.4. Критерий № 2 определяется членами Комиссии экспертным образом на основе изучения предоставленных в составе Заявки документов. При этом устанавливаются следующие четыре градации значения критерия: </w:t>
      </w:r>
    </w:p>
    <w:p w14:paraId="2F079738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(а) «Наличие неизвестного, либо мало узнаваемого бренда»</w:t>
      </w:r>
    </w:p>
    <w:p w14:paraId="51411210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(б) «Наличие легкоузнаваемого бренда, представленного на местном (региональном) уровне»</w:t>
      </w:r>
    </w:p>
    <w:p w14:paraId="485EDE08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(в) «Наличие легкоузнаваемого бренда, представленного на федеральном уровне»</w:t>
      </w:r>
    </w:p>
    <w:p w14:paraId="7A78BA29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(г) «Наличие легкоузна</w:t>
      </w:r>
      <w:bookmarkStart w:id="0" w:name="_GoBack"/>
      <w:bookmarkEnd w:id="0"/>
      <w:r w:rsidRPr="00BC10E9">
        <w:rPr>
          <w:rFonts w:ascii="Times New Roman" w:eastAsia="Times New Roman" w:hAnsi="Times New Roman"/>
          <w:color w:val="000000"/>
          <w:lang w:eastAsia="ru-RU"/>
        </w:rPr>
        <w:t>ваемого бренда, представленного на международном уровне»</w:t>
      </w:r>
    </w:p>
    <w:p w14:paraId="048AAE42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Баллы для каждой из указанных четырех градаций устанавливаются в следующем порядке – (а)-0 баллов, (б)-1 балл, (в)- 2 балла, (г)- 3 балла.</w:t>
      </w:r>
    </w:p>
    <w:p w14:paraId="574BDB17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C10E9">
        <w:rPr>
          <w:rFonts w:ascii="Times New Roman" w:eastAsia="Times New Roman" w:hAnsi="Times New Roman"/>
          <w:i/>
          <w:color w:val="000000"/>
          <w:lang w:eastAsia="ru-RU"/>
        </w:rPr>
        <w:t>Вес Критерия № 2 составляет 15% (Пятнадцать) процентов.</w:t>
      </w:r>
    </w:p>
    <w:p w14:paraId="1420D547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Набранное Заявкой взвешенное значение по Критерию №2 определяется по следующей формуле:</w:t>
      </w:r>
    </w:p>
    <w:p w14:paraId="4AA2C90D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10E9">
        <w:rPr>
          <w:rFonts w:ascii="Times New Roman" w:eastAsia="Times New Roman" w:hAnsi="Times New Roman"/>
          <w:b/>
          <w:color w:val="000000"/>
          <w:lang w:eastAsia="ru-RU"/>
        </w:rPr>
        <w:t>Вес Критерия №2 х Набранное Заявкой значение Критерия №2/ Наивысшее из значений Критерия №2 среди Заявок</w:t>
      </w:r>
    </w:p>
    <w:p w14:paraId="6207E3C4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(вес Критерия №2 умножить на значение Критерия №2, набранное Заявкой в соответствии с п.9.7 настоящего раздела и разделить на наивысшее из средних оценок значение Критерия №2, набранных Заявками всех Допущенных Участников). </w:t>
      </w:r>
    </w:p>
    <w:p w14:paraId="63B9D38E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9.5. Критерий № 3 определяется членами Комиссии экспертным образом на основе изучения предоставленных в составе Заявки документов. При этом устанавливаются следующие три градации значения критерия: </w:t>
      </w:r>
    </w:p>
    <w:p w14:paraId="6AF5EA5D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(а) «Опыт работы (срок с момента открытия первой торговой точки, офиса или представительства) от 0 до 3 лет»;</w:t>
      </w:r>
    </w:p>
    <w:p w14:paraId="772CF4AF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(б) «Опыт работы (срок с момента открытия первой торговой точки, офиса или представительства) от 3 до 10 лет»;</w:t>
      </w:r>
    </w:p>
    <w:p w14:paraId="12B3C401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(в) «Опыт работы (срок с момента открытия первой торговой точки, офиса или представительства) более 10 лет».</w:t>
      </w:r>
    </w:p>
    <w:p w14:paraId="15731988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Баллы для каждой из указанных трех градаций устанавливаются в следующем порядке – (а)- 0 баллов, (б)-1 балл, (в)- 2 балла.</w:t>
      </w:r>
    </w:p>
    <w:p w14:paraId="7BA72E99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i/>
          <w:color w:val="000000"/>
          <w:lang w:eastAsia="ru-RU"/>
        </w:rPr>
        <w:t>Вес Критерия № 3 составляет 15% (Пятнадцать) процентов</w:t>
      </w:r>
      <w:r w:rsidRPr="00BC10E9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57B3ACA0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Набранное Заявкой взвешенное значение по Критерию №3 определяется по следующей формуле:</w:t>
      </w:r>
    </w:p>
    <w:p w14:paraId="22F25882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10E9">
        <w:rPr>
          <w:rFonts w:ascii="Times New Roman" w:eastAsia="Times New Roman" w:hAnsi="Times New Roman"/>
          <w:b/>
          <w:color w:val="000000"/>
          <w:lang w:eastAsia="ru-RU"/>
        </w:rPr>
        <w:t>Вес Критерия №3 х Набранное Заявкой значение Критерия №3/ Наивысшее из значений Критерия №3 среди Заявок</w:t>
      </w:r>
    </w:p>
    <w:p w14:paraId="463A39A9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 xml:space="preserve">(вес Критерия №3 умножить на значение Критерия №3, набранное Заявкой в соответствии с п.9.7. настоящего раздела и разделить на наивысшее из средних оценок значение Критерия №3, набранных Заявками всех Допущенных Участников). </w:t>
      </w:r>
    </w:p>
    <w:p w14:paraId="42C2D858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9.7. Критерий №4 определяется членами Комиссии экспертным образом на основе изучения предоставленных в составе Заявки документов. При этом устанавливаются следующие три градации значения критерия</w:t>
      </w:r>
    </w:p>
    <w:p w14:paraId="47F27A8A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(а) «Наличие официального гарантийного письма, подтверждающего отсутствие финансовых претензий со стороны третьих лиц»;</w:t>
      </w:r>
    </w:p>
    <w:p w14:paraId="3C53E06B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(б) «Наличие письма из налоговых органов, подтверждающих отсутствие задолженности по уплате налогов»;</w:t>
      </w:r>
    </w:p>
    <w:p w14:paraId="78D52C01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(в) «Вхождение заявителя в первые сто пунктов Рейтинга 400 крупных компаний России по данным рейтингового агентства Эксперт РА»</w:t>
      </w:r>
    </w:p>
    <w:p w14:paraId="250618FA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Баллы для каждой из указанных трех градаций устанавливаются в следующем порядке – (а)- 0 баллов, (б)-1 балл, (в)- 2 балла</w:t>
      </w:r>
    </w:p>
    <w:p w14:paraId="75F8F6F9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C10E9">
        <w:rPr>
          <w:rFonts w:ascii="Times New Roman" w:eastAsia="Times New Roman" w:hAnsi="Times New Roman"/>
          <w:i/>
          <w:color w:val="000000"/>
          <w:lang w:eastAsia="ru-RU"/>
        </w:rPr>
        <w:t>Вес Критерия № 4 составляет 10% (Десять) процентов</w:t>
      </w:r>
    </w:p>
    <w:p w14:paraId="6B27AB96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Набранное Заявкой взвешенное значение по Критерию №4 определяется по следующей формуле:</w:t>
      </w:r>
    </w:p>
    <w:p w14:paraId="6BEE8084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10E9">
        <w:rPr>
          <w:rFonts w:ascii="Times New Roman" w:eastAsia="Times New Roman" w:hAnsi="Times New Roman"/>
          <w:b/>
          <w:color w:val="000000"/>
          <w:lang w:eastAsia="ru-RU"/>
        </w:rPr>
        <w:t>Вес Критерия №4 х Набранное Заявкой значение Критерия №4/ Наивысшее из значений Критерия №4 среди Заявок</w:t>
      </w:r>
    </w:p>
    <w:p w14:paraId="37C53EDD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(вес Критерия №4 умножить на значение Критерия №4, набранное Заявкой в соответствии с п.9.7 настоящего раздела и разделить на наивысшее из средних оценок значение Критерия №4, набранных Заявками всех Допущенных Участников)</w:t>
      </w:r>
    </w:p>
    <w:p w14:paraId="25098851" w14:textId="77777777" w:rsidR="00496F7B" w:rsidRPr="00BC10E9" w:rsidRDefault="00237F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C10E9">
        <w:rPr>
          <w:rFonts w:ascii="Times New Roman" w:eastAsia="Times New Roman" w:hAnsi="Times New Roman"/>
          <w:color w:val="000000"/>
          <w:lang w:eastAsia="ru-RU"/>
        </w:rPr>
        <w:t>9.8. Для Критериев №2, №3, №4 значение соответствующего Критерия выбора, набранное Предложением, определяется как среднее из оценок значений данного Критерия выбора, проставленных членами Комиссии</w:t>
      </w:r>
      <w:r w:rsidRPr="00BC10E9">
        <w:rPr>
          <w:rFonts w:ascii="Times New Roman" w:hAnsi="Times New Roman"/>
        </w:rPr>
        <w:t>.</w:t>
      </w:r>
    </w:p>
    <w:p w14:paraId="79BF51B5" w14:textId="77777777" w:rsidR="00496F7B" w:rsidRPr="00BC10E9" w:rsidRDefault="00496F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BAE7521" w14:textId="77777777" w:rsidR="00496F7B" w:rsidRPr="00BC10E9" w:rsidRDefault="00237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 xml:space="preserve">10. Порядок заключения договора с победителем конкурса и согласование Договора с </w:t>
      </w:r>
      <w:r w:rsidR="00F46542" w:rsidRPr="00BC10E9">
        <w:rPr>
          <w:rFonts w:ascii="Times New Roman" w:hAnsi="Times New Roman"/>
          <w:b/>
        </w:rPr>
        <w:t>АО «Банк ДОМ.РФ»</w:t>
      </w:r>
      <w:r w:rsidRPr="00BC10E9">
        <w:rPr>
          <w:rFonts w:ascii="Times New Roman" w:hAnsi="Times New Roman"/>
          <w:b/>
        </w:rPr>
        <w:t xml:space="preserve">. </w:t>
      </w:r>
    </w:p>
    <w:p w14:paraId="2ED04DE1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Арендодатель в течение 3 (Трех) рабочих дней со дня подведения итогов Конкурса оформляет надлежащим образом (т.е. подписывает в местах для подписей, ставит печать в местах для печатей, ставит подпись в месте сшива и скрепляет подписью в месте сшива) три экземпляра Договора и отправляет их на подпись Победителю Конкурса.</w:t>
      </w:r>
    </w:p>
    <w:p w14:paraId="084870E1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В течение 3 (Трех) рабочих дней со дня получения от Арендодателя трех оригинальных экземпляров Договора, надлежащим образом оформленного Арендодателем, победитель Конкурса обязан надлежащим образом оформить (т.е. подписать в местах для подписей, поставить свою печать в местах для печатей, поставить свою подпись в месте сшива и скрепить своей печатью в месте сшива) со своей стороны три оригинальных экземпляра Договора и отправить их Арендодателю.</w:t>
      </w:r>
    </w:p>
    <w:p w14:paraId="5E1F2DCB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В случае отказа победителя Конкурса от заключения Договора в течение установленного Извещением срока его получения от Арендатора такой Договор подписывается с альтернативным Допущенным участником, чья Заявка набрала вторую по величине сумму баллов.</w:t>
      </w:r>
    </w:p>
    <w:p w14:paraId="6D2CBE94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В случае отказа Участника (победителя Конкурса или альтернативного Допущенного участника) от заключения Договора Арендодатель имеет право требовать от такого Участника уплаты штрафа в размере 50 000 (Пятьдесят тысяч) рублей. Участник выплачивает штраф Арендодателю в течение 5 (Пяти) банковских дней с момента получения требования об уплате указанного штрафа.</w:t>
      </w:r>
    </w:p>
    <w:p w14:paraId="68981AF1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Максимальный срок со дня подписания Протокола оценки Заявок до подписания Договора обеими Сторонами составляет 20 (Двадцать) рабочих дней.</w:t>
      </w:r>
    </w:p>
    <w:p w14:paraId="2E4E6E09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lastRenderedPageBreak/>
        <w:t>После надлежащего подписания Договора его Стороны обязуются совместно принять участие в регистрационных действиях по его государственной регистрации. После надлежащего оформления обеими Сторонами Договора Арендатор обязуется зарегистрировать его настолько быстро, насколько это является разумно возможным.</w:t>
      </w:r>
    </w:p>
    <w:p w14:paraId="11E02AFC" w14:textId="77777777" w:rsidR="00385E9C" w:rsidRPr="00BC10E9" w:rsidRDefault="00385E9C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Сумма внесенного Победителем задатка засчитывается в счет исполнения обязательств по заключенному Договору.</w:t>
      </w:r>
    </w:p>
    <w:p w14:paraId="5FDDC59C" w14:textId="77777777" w:rsidR="00510D97" w:rsidRPr="00BC10E9" w:rsidRDefault="00510D97" w:rsidP="00385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59F2D720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 xml:space="preserve">11. Внесение изменений в Извещение </w:t>
      </w:r>
    </w:p>
    <w:p w14:paraId="5433BE37" w14:textId="77777777" w:rsidR="00510D97" w:rsidRPr="00BC10E9" w:rsidRDefault="00510D97" w:rsidP="00510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Арендодатель по собственной инициативе вправе принять решение о внесении изменений в Извещение не позднее, чем за 10 (Десять) календарных дней до даты окончания срока приема Заявок.</w:t>
      </w:r>
    </w:p>
    <w:p w14:paraId="60152AC8" w14:textId="77777777" w:rsidR="00510D97" w:rsidRPr="00BC10E9" w:rsidRDefault="00510D97" w:rsidP="00510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 xml:space="preserve">Арендодатель не несет ответственности в случае, если Участник не ознакомился с изменениями, внесенными в Извещение в соответствии с пунктом 3.4.1 настоящего раздела. </w:t>
      </w:r>
    </w:p>
    <w:p w14:paraId="27171C97" w14:textId="77777777" w:rsidR="00510D97" w:rsidRPr="00BC10E9" w:rsidRDefault="00510D97" w:rsidP="00510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В случае внесения изменений в Извещение Участник, уже подавший Заявку, вправе внести изменения в Заявку и в приложения к ней путем подачи измененной Заявки и измененных приложений к ней в течение срока подачи Заявок или отказаться от участия в Конкурсе путем направления соответствующего уведомления в порядке и сроки, установленные для подачи Заявок.</w:t>
      </w:r>
    </w:p>
    <w:p w14:paraId="3CB08FD8" w14:textId="77777777" w:rsidR="00496F7B" w:rsidRPr="00BC10E9" w:rsidRDefault="00496F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C8B13C7" w14:textId="77777777" w:rsidR="00496F7B" w:rsidRPr="00BC10E9" w:rsidRDefault="00496F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E82AFFA" w14:textId="77777777" w:rsidR="00496F7B" w:rsidRPr="00BC10E9" w:rsidRDefault="00237FC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C10E9">
        <w:rPr>
          <w:rFonts w:ascii="Times New Roman" w:hAnsi="Times New Roman"/>
          <w:b/>
        </w:rPr>
        <w:t xml:space="preserve">12. Отказ от проведения Конкурса </w:t>
      </w:r>
    </w:p>
    <w:p w14:paraId="56A5FF3B" w14:textId="77777777" w:rsidR="00510D97" w:rsidRPr="00BC10E9" w:rsidRDefault="00510D97" w:rsidP="00510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Арендодатель вправе без объяснения причин отказаться от проведения Конкурса не позднее чем, за 3 (три) календарных дня до даты окончания срока приема Заявок по этому Конкурсу.</w:t>
      </w:r>
    </w:p>
    <w:p w14:paraId="393D6C7A" w14:textId="77777777" w:rsidR="00510D97" w:rsidRPr="00BC10E9" w:rsidRDefault="00510D97" w:rsidP="00510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В этом случае информация об отказе от Конкурса размещается на Электронной площадке, а также дополнительно направляется по электронной почте Участникам, уже подавшим Заявки.</w:t>
      </w:r>
    </w:p>
    <w:p w14:paraId="04774955" w14:textId="77777777" w:rsidR="00496F7B" w:rsidRPr="00BC10E9" w:rsidRDefault="00496F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F450084" w14:textId="77777777" w:rsidR="00496F7B" w:rsidRPr="00BC10E9" w:rsidRDefault="00237FCF">
      <w:pPr>
        <w:widowControl w:val="0"/>
        <w:tabs>
          <w:tab w:val="left" w:pos="1276"/>
          <w:tab w:val="left" w:pos="1418"/>
          <w:tab w:val="left" w:pos="1560"/>
        </w:tabs>
        <w:ind w:firstLine="709"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br w:type="page"/>
      </w:r>
    </w:p>
    <w:p w14:paraId="4531C276" w14:textId="77777777" w:rsidR="00496F7B" w:rsidRPr="00BC10E9" w:rsidRDefault="00237FCF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BC10E9">
        <w:rPr>
          <w:rFonts w:ascii="Times New Roman" w:hAnsi="Times New Roman"/>
        </w:rPr>
        <w:lastRenderedPageBreak/>
        <w:t>Приложение №1 – Проект договора аренды</w:t>
      </w:r>
    </w:p>
    <w:p w14:paraId="20FE021C" w14:textId="77777777" w:rsidR="00F46542" w:rsidRPr="00BC10E9" w:rsidRDefault="00F46542" w:rsidP="00F46542">
      <w:pPr>
        <w:widowControl w:val="0"/>
        <w:tabs>
          <w:tab w:val="left" w:pos="7477"/>
        </w:tabs>
        <w:autoSpaceDE w:val="0"/>
        <w:autoSpaceDN w:val="0"/>
        <w:spacing w:before="63" w:after="0" w:line="237" w:lineRule="auto"/>
        <w:jc w:val="center"/>
        <w:rPr>
          <w:rFonts w:ascii="Times New Roman" w:eastAsia="Times New Roman" w:hAnsi="Times New Roman"/>
          <w:b/>
          <w:bCs/>
        </w:rPr>
      </w:pPr>
      <w:bookmarkStart w:id="1" w:name="P111"/>
      <w:bookmarkEnd w:id="1"/>
    </w:p>
    <w:p w14:paraId="4BA3AC76" w14:textId="77777777" w:rsidR="00F46542" w:rsidRPr="00BC10E9" w:rsidRDefault="00F46542" w:rsidP="00F46542">
      <w:pPr>
        <w:widowControl w:val="0"/>
        <w:tabs>
          <w:tab w:val="left" w:pos="7477"/>
        </w:tabs>
        <w:autoSpaceDE w:val="0"/>
        <w:autoSpaceDN w:val="0"/>
        <w:spacing w:before="63" w:after="0" w:line="237" w:lineRule="auto"/>
        <w:jc w:val="center"/>
        <w:rPr>
          <w:rFonts w:ascii="Times New Roman" w:eastAsia="Times New Roman" w:hAnsi="Times New Roman"/>
          <w:bCs/>
        </w:rPr>
      </w:pPr>
      <w:r w:rsidRPr="00BC10E9">
        <w:rPr>
          <w:rFonts w:ascii="Times New Roman" w:eastAsia="Times New Roman" w:hAnsi="Times New Roman"/>
          <w:b/>
          <w:bCs/>
        </w:rPr>
        <w:t>Предварительный договор аренды нежилого помещения №______</w:t>
      </w:r>
    </w:p>
    <w:p w14:paraId="611BFEDC" w14:textId="77777777" w:rsidR="00F46542" w:rsidRPr="00BC10E9" w:rsidRDefault="00F46542" w:rsidP="00F465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</w:rPr>
      </w:pPr>
    </w:p>
    <w:tbl>
      <w:tblPr>
        <w:tblStyle w:val="82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176"/>
      </w:tblGrid>
      <w:tr w:rsidR="00F46542" w:rsidRPr="00BC10E9" w14:paraId="7B554B51" w14:textId="77777777" w:rsidTr="00143B86">
        <w:trPr>
          <w:trHeight w:val="467"/>
        </w:trPr>
        <w:tc>
          <w:tcPr>
            <w:tcW w:w="5282" w:type="dxa"/>
          </w:tcPr>
          <w:p w14:paraId="0A0D2F84" w14:textId="77777777" w:rsidR="00F46542" w:rsidRPr="00BC10E9" w:rsidRDefault="00F46542" w:rsidP="00F46542">
            <w:pPr>
              <w:tabs>
                <w:tab w:val="left" w:pos="9269"/>
                <w:tab w:val="left" w:pos="9725"/>
              </w:tabs>
              <w:spacing w:before="90" w:after="0" w:line="240" w:lineRule="auto"/>
              <w:rPr>
                <w:rFonts w:ascii="Times New Roman" w:eastAsia="Times New Roman" w:hAnsi="Times New Roman"/>
                <w:spacing w:val="-2"/>
              </w:rPr>
            </w:pP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пгт</w:t>
            </w:r>
            <w:proofErr w:type="spellEnd"/>
            <w:r w:rsidRPr="00BC10E9">
              <w:rPr>
                <w:rFonts w:ascii="Times New Roman" w:eastAsia="Times New Roman" w:hAnsi="Times New Roman"/>
                <w:spacing w:val="-2"/>
              </w:rPr>
              <w:t xml:space="preserve">. </w:t>
            </w: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Сириус</w:t>
            </w:r>
            <w:proofErr w:type="spellEnd"/>
          </w:p>
        </w:tc>
        <w:tc>
          <w:tcPr>
            <w:tcW w:w="5282" w:type="dxa"/>
          </w:tcPr>
          <w:p w14:paraId="36E49C84" w14:textId="77777777" w:rsidR="00F46542" w:rsidRPr="00BC10E9" w:rsidRDefault="00F46542" w:rsidP="00F46542">
            <w:pPr>
              <w:tabs>
                <w:tab w:val="left" w:pos="9269"/>
                <w:tab w:val="left" w:pos="9725"/>
              </w:tabs>
              <w:spacing w:before="90" w:after="0" w:line="240" w:lineRule="auto"/>
              <w:jc w:val="right"/>
              <w:rPr>
                <w:rFonts w:ascii="Times New Roman" w:eastAsia="Times New Roman" w:hAnsi="Times New Roman"/>
                <w:spacing w:val="-2"/>
              </w:rPr>
            </w:pPr>
            <w:r w:rsidRPr="00BC10E9">
              <w:rPr>
                <w:rFonts w:ascii="Times New Roman" w:eastAsia="Times New Roman" w:hAnsi="Times New Roman"/>
                <w:spacing w:val="-10"/>
              </w:rPr>
              <w:t>«______»________________2023г.</w:t>
            </w:r>
          </w:p>
        </w:tc>
      </w:tr>
    </w:tbl>
    <w:p w14:paraId="12375AB0" w14:textId="77777777" w:rsidR="00F46542" w:rsidRPr="00BC10E9" w:rsidRDefault="00F46542" w:rsidP="00F46542">
      <w:pPr>
        <w:widowControl w:val="0"/>
        <w:tabs>
          <w:tab w:val="left" w:pos="9269"/>
          <w:tab w:val="left" w:pos="9725"/>
        </w:tabs>
        <w:autoSpaceDE w:val="0"/>
        <w:autoSpaceDN w:val="0"/>
        <w:spacing w:before="90" w:after="0" w:line="240" w:lineRule="auto"/>
        <w:ind w:left="106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ab/>
      </w:r>
    </w:p>
    <w:p w14:paraId="709ED9F1" w14:textId="77777777" w:rsidR="00F46542" w:rsidRPr="00BC10E9" w:rsidRDefault="00F46542" w:rsidP="00F46542">
      <w:pPr>
        <w:widowControl w:val="0"/>
        <w:autoSpaceDE w:val="0"/>
        <w:autoSpaceDN w:val="0"/>
        <w:spacing w:after="0" w:line="274" w:lineRule="exact"/>
        <w:ind w:left="50" w:firstLine="517"/>
        <w:jc w:val="both"/>
        <w:rPr>
          <w:rFonts w:ascii="Times New Roman" w:eastAsia="Times New Roman" w:hAnsi="Times New Roman"/>
        </w:rPr>
      </w:pPr>
      <w:bookmarkStart w:id="2" w:name="_Hlk141711676"/>
      <w:r w:rsidRPr="00BC10E9">
        <w:rPr>
          <w:rFonts w:ascii="Times New Roman" w:eastAsia="Times New Roman" w:hAnsi="Times New Roman"/>
          <w:b/>
        </w:rPr>
        <w:t>Общество с ограниченной ответственностью "Специализированный застройщик "Сочи- Парк пять плюс" (ООО</w:t>
      </w:r>
      <w:r w:rsidRPr="00BC10E9">
        <w:rPr>
          <w:rFonts w:ascii="Times New Roman" w:eastAsia="Times New Roman" w:hAnsi="Times New Roman"/>
          <w:b/>
          <w:spacing w:val="-1"/>
        </w:rPr>
        <w:t xml:space="preserve"> </w:t>
      </w:r>
      <w:r w:rsidRPr="00BC10E9">
        <w:rPr>
          <w:rFonts w:ascii="Times New Roman" w:eastAsia="Times New Roman" w:hAnsi="Times New Roman"/>
          <w:b/>
        </w:rPr>
        <w:t>"СЗ</w:t>
      </w:r>
      <w:r w:rsidRPr="00BC10E9">
        <w:rPr>
          <w:rFonts w:ascii="Times New Roman" w:eastAsia="Times New Roman" w:hAnsi="Times New Roman"/>
          <w:b/>
          <w:spacing w:val="-3"/>
        </w:rPr>
        <w:t xml:space="preserve"> </w:t>
      </w:r>
      <w:r w:rsidRPr="00BC10E9">
        <w:rPr>
          <w:rFonts w:ascii="Times New Roman" w:eastAsia="Times New Roman" w:hAnsi="Times New Roman"/>
          <w:b/>
        </w:rPr>
        <w:t>"Сочи-Парк</w:t>
      </w:r>
      <w:r w:rsidRPr="00BC10E9">
        <w:rPr>
          <w:rFonts w:ascii="Times New Roman" w:eastAsia="Times New Roman" w:hAnsi="Times New Roman"/>
          <w:b/>
          <w:spacing w:val="-4"/>
        </w:rPr>
        <w:t xml:space="preserve"> </w:t>
      </w:r>
      <w:r w:rsidRPr="00BC10E9">
        <w:rPr>
          <w:rFonts w:ascii="Times New Roman" w:eastAsia="Times New Roman" w:hAnsi="Times New Roman"/>
          <w:b/>
        </w:rPr>
        <w:t>пять</w:t>
      </w:r>
      <w:r w:rsidRPr="00BC10E9">
        <w:rPr>
          <w:rFonts w:ascii="Times New Roman" w:eastAsia="Times New Roman" w:hAnsi="Times New Roman"/>
          <w:b/>
          <w:spacing w:val="2"/>
        </w:rPr>
        <w:t xml:space="preserve"> </w:t>
      </w:r>
      <w:r w:rsidRPr="00BC10E9">
        <w:rPr>
          <w:rFonts w:ascii="Times New Roman" w:eastAsia="Times New Roman" w:hAnsi="Times New Roman"/>
          <w:b/>
          <w:spacing w:val="-4"/>
        </w:rPr>
        <w:t>плюс")</w:t>
      </w:r>
      <w:r w:rsidRPr="00BC10E9">
        <w:rPr>
          <w:rFonts w:ascii="Times New Roman" w:eastAsia="Times New Roman" w:hAnsi="Times New Roman"/>
        </w:rPr>
        <w:t xml:space="preserve">, именуемое в дальнейшем "Арендодатель", в лице Генерального директора </w:t>
      </w:r>
      <w:proofErr w:type="spellStart"/>
      <w:r w:rsidRPr="00BC10E9">
        <w:rPr>
          <w:rFonts w:ascii="Times New Roman" w:eastAsia="Times New Roman" w:hAnsi="Times New Roman"/>
        </w:rPr>
        <w:t>Саурина</w:t>
      </w:r>
      <w:proofErr w:type="spellEnd"/>
      <w:r w:rsidRPr="00BC10E9">
        <w:rPr>
          <w:rFonts w:ascii="Times New Roman" w:eastAsia="Times New Roman" w:hAnsi="Times New Roman"/>
        </w:rPr>
        <w:t xml:space="preserve"> Александра Анатолиевича, действующего на основании Устава, с одной стороны и</w:t>
      </w:r>
    </w:p>
    <w:bookmarkEnd w:id="2"/>
    <w:p w14:paraId="191BE1BF" w14:textId="77777777" w:rsidR="00F46542" w:rsidRPr="00BC10E9" w:rsidRDefault="00F46542" w:rsidP="00F46542">
      <w:pPr>
        <w:widowControl w:val="0"/>
        <w:autoSpaceDE w:val="0"/>
        <w:autoSpaceDN w:val="0"/>
        <w:spacing w:before="4" w:after="0" w:line="240" w:lineRule="auto"/>
        <w:ind w:left="106" w:right="116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  <w:b/>
        </w:rPr>
        <w:t>______________________________________________________________</w:t>
      </w:r>
      <w:r w:rsidRPr="00BC10E9">
        <w:rPr>
          <w:rFonts w:ascii="Times New Roman" w:eastAsia="Times New Roman" w:hAnsi="Times New Roman"/>
        </w:rPr>
        <w:t>, именуемая в дальнейшем "Арендатор", с другой стороны, вместе именуемые "Стороны", заключили настоящий Предварительный договор о нижеследующем:</w:t>
      </w:r>
    </w:p>
    <w:p w14:paraId="5DB02524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498DBE3A" w14:textId="77777777" w:rsidR="00F46542" w:rsidRPr="00BC10E9" w:rsidRDefault="00F46542" w:rsidP="00F46542">
      <w:pPr>
        <w:widowControl w:val="0"/>
        <w:numPr>
          <w:ilvl w:val="0"/>
          <w:numId w:val="53"/>
        </w:numPr>
        <w:tabs>
          <w:tab w:val="left" w:pos="4664"/>
        </w:tabs>
        <w:autoSpaceDE w:val="0"/>
        <w:autoSpaceDN w:val="0"/>
        <w:spacing w:before="1" w:after="0" w:line="240" w:lineRule="auto"/>
        <w:ind w:hanging="246"/>
        <w:jc w:val="left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Предмет</w:t>
      </w:r>
      <w:r w:rsidRPr="00BC10E9">
        <w:rPr>
          <w:rFonts w:ascii="Times New Roman" w:eastAsia="Times New Roman" w:hAnsi="Times New Roman"/>
          <w:spacing w:val="-5"/>
        </w:rPr>
        <w:t xml:space="preserve"> </w:t>
      </w:r>
      <w:r w:rsidRPr="00BC10E9">
        <w:rPr>
          <w:rFonts w:ascii="Times New Roman" w:eastAsia="Times New Roman" w:hAnsi="Times New Roman"/>
          <w:spacing w:val="-2"/>
        </w:rPr>
        <w:t>Договора.</w:t>
      </w:r>
    </w:p>
    <w:p w14:paraId="5DC7A357" w14:textId="77777777" w:rsidR="00F46542" w:rsidRPr="00BC10E9" w:rsidRDefault="00F46542" w:rsidP="00F4654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</w:rPr>
      </w:pPr>
    </w:p>
    <w:p w14:paraId="4ED22C80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Стороны обязуются заключить Договор аренды нежилого помещения (далее по тексту – «Основной договор») в сроки и на условиях настоящего Предварительного договора. </w:t>
      </w:r>
    </w:p>
    <w:p w14:paraId="700219EA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Нежилое помещение площадью </w:t>
      </w:r>
      <w:bookmarkStart w:id="3" w:name="_Hlk141717786"/>
      <w:r w:rsidRPr="00BC10E9">
        <w:rPr>
          <w:rFonts w:ascii="Times New Roman" w:eastAsia="Times New Roman" w:hAnsi="Times New Roman"/>
          <w:b/>
        </w:rPr>
        <w:t xml:space="preserve">56,95 </w:t>
      </w:r>
      <w:bookmarkEnd w:id="3"/>
      <w:proofErr w:type="spellStart"/>
      <w:r w:rsidRPr="00BC10E9">
        <w:rPr>
          <w:rFonts w:ascii="Times New Roman" w:eastAsia="Times New Roman" w:hAnsi="Times New Roman"/>
          <w:b/>
        </w:rPr>
        <w:t>кв.м</w:t>
      </w:r>
      <w:proofErr w:type="spellEnd"/>
      <w:r w:rsidRPr="00BC10E9">
        <w:rPr>
          <w:rFonts w:ascii="Times New Roman" w:eastAsia="Times New Roman" w:hAnsi="Times New Roman"/>
          <w:b/>
        </w:rPr>
        <w:t>.</w:t>
      </w:r>
      <w:r w:rsidRPr="00BC10E9">
        <w:rPr>
          <w:rFonts w:ascii="Times New Roman" w:eastAsia="Times New Roman" w:hAnsi="Times New Roman"/>
        </w:rPr>
        <w:t xml:space="preserve"> (далее по тексту «Помещение»), являющееся предметом настоящего Договора (в дальнейшем также будет являться предметом Основного договора), на момент его заключения находится в стадии строительства, здание (строение) в котором располагается Помещение (далее по тексту «Объект») не сформировано в качестве объекта недвижимости, право собственности Арендодателя на Помещение в установленном законом порядке не зарегистрировано. </w:t>
      </w:r>
    </w:p>
    <w:p w14:paraId="1BA92A09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226"/>
        </w:tabs>
        <w:autoSpaceDE w:val="0"/>
        <w:autoSpaceDN w:val="0"/>
        <w:spacing w:before="3" w:after="0" w:line="240" w:lineRule="auto"/>
        <w:ind w:right="114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Строительство объекта капитального строительства, в котором располагается Помещение, производится Арендодателем на основании Разрешения на строительство от __.___.202__ г.№ _______________________, выданного ___________________________________.</w:t>
      </w:r>
    </w:p>
    <w:p w14:paraId="43BE50D8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На момент подписания настоящего Предварительного договора Помещение определяется следующим: </w:t>
      </w:r>
    </w:p>
    <w:p w14:paraId="7730436F" w14:textId="77777777" w:rsidR="00F46542" w:rsidRPr="00BC10E9" w:rsidRDefault="00F46542" w:rsidP="00F46542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left="720" w:right="115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- Строительный адрес Объекта: </w:t>
      </w:r>
      <w:bookmarkStart w:id="4" w:name="_Hlk148430947"/>
      <w:r w:rsidRPr="00BC10E9">
        <w:rPr>
          <w:rFonts w:ascii="Times New Roman" w:eastAsia="Times New Roman" w:hAnsi="Times New Roman"/>
        </w:rPr>
        <w:t xml:space="preserve">земельный участок с кадастровым номером </w:t>
      </w:r>
      <w:r w:rsidRPr="00BC10E9">
        <w:rPr>
          <w:rFonts w:ascii="Times New Roman" w:eastAsia="Times New Roman" w:hAnsi="Times New Roman"/>
          <w:iCs/>
          <w:lang w:eastAsia="ru-RU"/>
        </w:rPr>
        <w:t>23:49:0000000:13062</w:t>
      </w:r>
      <w:r w:rsidRPr="00BC10E9">
        <w:rPr>
          <w:rFonts w:ascii="Times New Roman" w:eastAsia="Times New Roman" w:hAnsi="Times New Roman"/>
        </w:rPr>
        <w:t xml:space="preserve">, </w:t>
      </w:r>
      <w:r w:rsidRPr="00BC10E9">
        <w:rPr>
          <w:rFonts w:ascii="Times New Roman" w:eastAsia="Times New Roman" w:hAnsi="Times New Roman"/>
          <w:iCs/>
          <w:lang w:eastAsia="ru-RU"/>
        </w:rPr>
        <w:t xml:space="preserve">расположенный по адресу: Краснодарский край, </w:t>
      </w:r>
      <w:proofErr w:type="spellStart"/>
      <w:r w:rsidRPr="00BC10E9">
        <w:rPr>
          <w:rFonts w:ascii="Times New Roman" w:eastAsia="Times New Roman" w:hAnsi="Times New Roman"/>
          <w:iCs/>
          <w:lang w:eastAsia="ru-RU"/>
        </w:rPr>
        <w:t>пгт</w:t>
      </w:r>
      <w:proofErr w:type="spellEnd"/>
      <w:r w:rsidRPr="00BC10E9">
        <w:rPr>
          <w:rFonts w:ascii="Times New Roman" w:eastAsia="Times New Roman" w:hAnsi="Times New Roman"/>
          <w:iCs/>
          <w:lang w:eastAsia="ru-RU"/>
        </w:rPr>
        <w:t>. Сириус, пр-т Олимпийский</w:t>
      </w:r>
      <w:bookmarkEnd w:id="4"/>
      <w:r w:rsidRPr="00BC10E9">
        <w:rPr>
          <w:rFonts w:ascii="Times New Roman" w:eastAsia="Times New Roman" w:hAnsi="Times New Roman"/>
        </w:rPr>
        <w:t xml:space="preserve">; </w:t>
      </w:r>
    </w:p>
    <w:p w14:paraId="1197F8C8" w14:textId="77777777" w:rsidR="00F46542" w:rsidRPr="00BC10E9" w:rsidRDefault="00F46542" w:rsidP="00F46542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left="720" w:right="115"/>
        <w:jc w:val="both"/>
        <w:rPr>
          <w:rFonts w:ascii="Times New Roman" w:eastAsia="Times New Roman" w:hAnsi="Times New Roman"/>
          <w:spacing w:val="40"/>
        </w:rPr>
      </w:pPr>
      <w:r w:rsidRPr="00BC10E9">
        <w:rPr>
          <w:rFonts w:ascii="Times New Roman" w:eastAsia="Times New Roman" w:hAnsi="Times New Roman"/>
        </w:rPr>
        <w:t>- Наименование помещений в соответствии со строительной документацией: 1.145 (магазин непродовольственных товаров</w:t>
      </w:r>
      <w:r w:rsidRPr="00BC10E9">
        <w:rPr>
          <w:rFonts w:ascii="Times New Roman" w:eastAsia="Times New Roman" w:hAnsi="Times New Roman"/>
          <w:spacing w:val="40"/>
        </w:rPr>
        <w:t>;</w:t>
      </w:r>
    </w:p>
    <w:p w14:paraId="0E2FC316" w14:textId="77777777" w:rsidR="00F46542" w:rsidRPr="00BC10E9" w:rsidRDefault="00F46542" w:rsidP="00F46542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left="720" w:right="115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- Площадь: 56,95 </w:t>
      </w:r>
      <w:proofErr w:type="spellStart"/>
      <w:r w:rsidRPr="00BC10E9">
        <w:rPr>
          <w:rFonts w:ascii="Times New Roman" w:eastAsia="Times New Roman" w:hAnsi="Times New Roman"/>
        </w:rPr>
        <w:t>кв.м</w:t>
      </w:r>
      <w:proofErr w:type="spellEnd"/>
      <w:r w:rsidRPr="00BC10E9">
        <w:rPr>
          <w:rFonts w:ascii="Times New Roman" w:eastAsia="Times New Roman" w:hAnsi="Times New Roman"/>
        </w:rPr>
        <w:t xml:space="preserve">. </w:t>
      </w:r>
    </w:p>
    <w:p w14:paraId="595BDFD5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Настоящим Арендодатель гарантирует, что по завершению строительства объекта, он будет обладать всеми предусмотренными действующим законодательством правами для заключения с Арендатором Основного договора аренды в отношении Помещения.</w:t>
      </w:r>
    </w:p>
    <w:p w14:paraId="34A6DB1A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Арендодатель обязуется не подписывать аналогичных договоров в отношении Помещения с третьими лицами, а также не обременять Помещение иным другим способом.  </w:t>
      </w:r>
    </w:p>
    <w:p w14:paraId="00303D6E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Основной договор аренды нежилого помещения будет заключен Сторонами не позднее 30 рабочих дней с момента окончания строительства Объекта и регистрации права собственности Арендодателя на Объект (включая Помещение). О готовности к заключению Основного договора Арендодатель обязан уведомить Арендатора в письменной форме в срок не позднее 10 (десяти) рабочих дней до предполагаемой даты его заключения.</w:t>
      </w:r>
    </w:p>
    <w:p w14:paraId="55B1554A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9"/>
        </w:tabs>
        <w:autoSpaceDE w:val="0"/>
        <w:autoSpaceDN w:val="0"/>
        <w:spacing w:after="0" w:line="240" w:lineRule="auto"/>
        <w:ind w:right="11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Основной договор аренды будет заключен Сторонами </w:t>
      </w:r>
      <w:r w:rsidRPr="00BC10E9">
        <w:rPr>
          <w:rFonts w:ascii="Times New Roman" w:eastAsia="Times New Roman" w:hAnsi="Times New Roman"/>
          <w:b/>
        </w:rPr>
        <w:t>на срок 36 месяцев</w:t>
      </w:r>
      <w:r w:rsidRPr="00BC10E9">
        <w:rPr>
          <w:rFonts w:ascii="Times New Roman" w:eastAsia="Times New Roman" w:hAnsi="Times New Roman"/>
        </w:rPr>
        <w:t xml:space="preserve"> в редакции Приложения №1 к настоящему Договору. Условия, указанные в Приложении №1 к настоящему Предварительному договору, считаются Сторонами согласованными, и не подлежащими изменению в одностороннем порядке, за исключением положений, условия которых невозможно определить в момент подписания Предварительного договора. Такие положения помечены в Приложении №1 символами «___».</w:t>
      </w:r>
    </w:p>
    <w:p w14:paraId="0F21D7CC" w14:textId="77777777" w:rsidR="00F46542" w:rsidRPr="00BC10E9" w:rsidRDefault="00F46542" w:rsidP="00F46542">
      <w:pPr>
        <w:widowControl w:val="0"/>
        <w:numPr>
          <w:ilvl w:val="1"/>
          <w:numId w:val="53"/>
        </w:numPr>
        <w:autoSpaceDE w:val="0"/>
        <w:autoSpaceDN w:val="0"/>
        <w:spacing w:before="3" w:after="0" w:line="237" w:lineRule="auto"/>
        <w:ind w:right="125" w:firstLine="603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Помещение будет передано Арендатору во временное владение и пользование для осуществления Арендатором </w:t>
      </w:r>
      <w:bookmarkStart w:id="5" w:name="_Hlk141717901"/>
      <w:r w:rsidRPr="00BC10E9">
        <w:rPr>
          <w:rFonts w:ascii="Times New Roman" w:eastAsia="Times New Roman" w:hAnsi="Times New Roman"/>
          <w:b/>
        </w:rPr>
        <w:t xml:space="preserve">деятельности магазина непродовольственных товаров </w:t>
      </w:r>
      <w:bookmarkEnd w:id="5"/>
      <w:r w:rsidRPr="00BC10E9">
        <w:rPr>
          <w:rFonts w:ascii="Times New Roman" w:eastAsia="Times New Roman" w:hAnsi="Times New Roman"/>
          <w:bCs/>
        </w:rPr>
        <w:t>(далее по тексту «разрешенное использование»).</w:t>
      </w:r>
    </w:p>
    <w:p w14:paraId="20605BCB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81"/>
        </w:tabs>
        <w:autoSpaceDE w:val="0"/>
        <w:autoSpaceDN w:val="0"/>
        <w:spacing w:after="0" w:line="240" w:lineRule="auto"/>
        <w:ind w:right="116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Арендодатель обязан в течение 5 (пяти) дней с</w:t>
      </w:r>
      <w:r w:rsidRPr="00BC10E9">
        <w:rPr>
          <w:rFonts w:ascii="Times New Roman" w:eastAsia="Times New Roman" w:hAnsi="Times New Roman"/>
          <w:spacing w:val="-2"/>
        </w:rPr>
        <w:t xml:space="preserve"> </w:t>
      </w:r>
      <w:r w:rsidRPr="00BC10E9">
        <w:rPr>
          <w:rFonts w:ascii="Times New Roman" w:eastAsia="Times New Roman" w:hAnsi="Times New Roman"/>
        </w:rPr>
        <w:t>момента подписания Сторонами основного договора передать Арендатору за плату во временное пользование Помещение по Акту приема-передачи.</w:t>
      </w:r>
    </w:p>
    <w:p w14:paraId="2BAE3471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97"/>
        </w:tabs>
        <w:autoSpaceDE w:val="0"/>
        <w:autoSpaceDN w:val="0"/>
        <w:spacing w:after="0" w:line="240" w:lineRule="auto"/>
        <w:ind w:right="121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Арендатор обязан уплачивать арендную плату в порядке, установленном настоящим Договором и Основным договором, с момента фактической передачи Помещения по Акту приема- </w:t>
      </w:r>
      <w:r w:rsidRPr="00BC10E9">
        <w:rPr>
          <w:rFonts w:ascii="Times New Roman" w:eastAsia="Times New Roman" w:hAnsi="Times New Roman"/>
          <w:spacing w:val="-2"/>
        </w:rPr>
        <w:t>передачи.</w:t>
      </w:r>
    </w:p>
    <w:p w14:paraId="551EA7A5" w14:textId="77777777" w:rsidR="00F46542" w:rsidRPr="00BC10E9" w:rsidRDefault="00F46542" w:rsidP="00F4654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</w:rPr>
      </w:pPr>
    </w:p>
    <w:p w14:paraId="1412418E" w14:textId="77777777" w:rsidR="00F46542" w:rsidRPr="00BC10E9" w:rsidRDefault="00F46542" w:rsidP="00F46542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Арендная</w:t>
      </w:r>
      <w:r w:rsidRPr="00BC10E9">
        <w:rPr>
          <w:rFonts w:ascii="Times New Roman" w:eastAsia="Times New Roman" w:hAnsi="Times New Roman"/>
          <w:spacing w:val="-5"/>
        </w:rPr>
        <w:t xml:space="preserve"> </w:t>
      </w:r>
      <w:r w:rsidRPr="00BC10E9">
        <w:rPr>
          <w:rFonts w:ascii="Times New Roman" w:eastAsia="Times New Roman" w:hAnsi="Times New Roman"/>
        </w:rPr>
        <w:t>плата.</w:t>
      </w:r>
    </w:p>
    <w:p w14:paraId="1B69AB8C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3FE6CDDC" w14:textId="4AC01A18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96"/>
        </w:tabs>
        <w:autoSpaceDE w:val="0"/>
        <w:autoSpaceDN w:val="0"/>
        <w:spacing w:after="0" w:line="240" w:lineRule="auto"/>
        <w:ind w:left="142" w:right="114" w:firstLine="48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lastRenderedPageBreak/>
        <w:t xml:space="preserve">Стороны договорились, что арендная плата по договору устанавливается в размере </w:t>
      </w:r>
      <w:r w:rsidRPr="00BC10E9">
        <w:rPr>
          <w:rFonts w:ascii="Times New Roman" w:eastAsia="Times New Roman" w:hAnsi="Times New Roman"/>
          <w:b/>
        </w:rPr>
        <w:t>5000 (пять тысяч)</w:t>
      </w:r>
      <w:r w:rsidRPr="00BC10E9">
        <w:rPr>
          <w:rFonts w:ascii="Times New Roman" w:eastAsia="Times New Roman" w:hAnsi="Times New Roman"/>
        </w:rPr>
        <w:t xml:space="preserve"> рублей за квадратный метр </w:t>
      </w:r>
      <w:proofErr w:type="spellStart"/>
      <w:r w:rsidR="00042B45" w:rsidRPr="00BC10E9">
        <w:rPr>
          <w:rFonts w:ascii="Times New Roman" w:eastAsia="Times New Roman" w:hAnsi="Times New Roman"/>
        </w:rPr>
        <w:t>еежемесячно</w:t>
      </w:r>
      <w:proofErr w:type="spellEnd"/>
      <w:r w:rsidRPr="00BC10E9">
        <w:rPr>
          <w:rFonts w:ascii="Times New Roman" w:eastAsia="Times New Roman" w:hAnsi="Times New Roman"/>
        </w:rPr>
        <w:t xml:space="preserve">, </w:t>
      </w:r>
      <w:proofErr w:type="gramStart"/>
      <w:r w:rsidRPr="00BC10E9">
        <w:rPr>
          <w:rFonts w:ascii="Times New Roman" w:eastAsia="Times New Roman" w:hAnsi="Times New Roman"/>
        </w:rPr>
        <w:t>кроме того</w:t>
      </w:r>
      <w:proofErr w:type="gramEnd"/>
      <w:r w:rsidRPr="00BC10E9">
        <w:rPr>
          <w:rFonts w:ascii="Times New Roman" w:eastAsia="Times New Roman" w:hAnsi="Times New Roman"/>
        </w:rPr>
        <w:t xml:space="preserve"> НДС по ставке и в порядке, установленными законодательством РФ на момент платежа. Коммунальные и эксплуатационные платежи входят в стоимость арендной платы.</w:t>
      </w:r>
    </w:p>
    <w:p w14:paraId="14744D03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48"/>
        </w:tabs>
        <w:autoSpaceDE w:val="0"/>
        <w:autoSpaceDN w:val="0"/>
        <w:spacing w:before="5" w:after="0" w:line="237" w:lineRule="auto"/>
        <w:ind w:left="142" w:right="130" w:firstLine="48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Порядок и сроки внесения арендной платы Стороны обязуются согласовать в Основном </w:t>
      </w:r>
      <w:r w:rsidRPr="00BC10E9">
        <w:rPr>
          <w:rFonts w:ascii="Times New Roman" w:eastAsia="Times New Roman" w:hAnsi="Times New Roman"/>
          <w:spacing w:val="-2"/>
        </w:rPr>
        <w:t>договоре.</w:t>
      </w:r>
    </w:p>
    <w:p w14:paraId="4CBB28A2" w14:textId="77777777" w:rsidR="00F46542" w:rsidRPr="00BC10E9" w:rsidRDefault="00F46542" w:rsidP="00F46542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spacing w:after="0" w:line="240" w:lineRule="auto"/>
        <w:ind w:right="119"/>
        <w:jc w:val="left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Ответственность Сторон.</w:t>
      </w:r>
    </w:p>
    <w:p w14:paraId="43129FB3" w14:textId="77777777" w:rsidR="00F46542" w:rsidRPr="00BC10E9" w:rsidRDefault="00F46542" w:rsidP="00F4654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9"/>
        <w:jc w:val="right"/>
        <w:rPr>
          <w:rFonts w:ascii="Times New Roman" w:eastAsia="Times New Roman" w:hAnsi="Times New Roman"/>
        </w:rPr>
      </w:pPr>
    </w:p>
    <w:p w14:paraId="3C856F7E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0"/>
        </w:tabs>
        <w:autoSpaceDE w:val="0"/>
        <w:autoSpaceDN w:val="0"/>
        <w:spacing w:after="0" w:line="240" w:lineRule="auto"/>
        <w:ind w:right="119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За неисполнение принятых на себя в рамках настоящего Предварительного Договора обязательств, Стороны несут ответственность в соответствии с положениями действующего законодательства Российской Федерации.</w:t>
      </w:r>
    </w:p>
    <w:p w14:paraId="661309F7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20"/>
        </w:tabs>
        <w:autoSpaceDE w:val="0"/>
        <w:autoSpaceDN w:val="0"/>
        <w:spacing w:after="0" w:line="240" w:lineRule="auto"/>
        <w:ind w:right="119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Стороны пришли к соглашению о том, что до момента заключения Основного договора Арендатор по согласованию с Арендодателем вправе нести предварительные расходы по подготовке Помещения к Разрешенному использованию. К предварительным расходам могут относится такие расходы как разработка дизайн-проекта внутреннего обустройства Помещения, осуществление ремонтных и отделочных работ, заказ соответствующей мебели и оборудования, и прочие расходы, объективно необходимые для начала Разрешенного использования Помещения с момента подписания Акта приема-передачи. В случае, если в срок, согласованный Сторонами в п.1.7. настоящего Предварительного договора Основной договор не будет заключен между Сторонами по обстоятельствам, зависящим от Арендодателя, последний обязуется возместить Арендатору все понесенные им, документально подтвержденные и согласованные с Арендодателем, предварительные расходы. </w:t>
      </w:r>
    </w:p>
    <w:p w14:paraId="037236BB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81"/>
        </w:tabs>
        <w:autoSpaceDE w:val="0"/>
        <w:autoSpaceDN w:val="0"/>
        <w:spacing w:after="0" w:line="240" w:lineRule="auto"/>
        <w:ind w:right="12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 при конкретных условиях конкретного периода </w:t>
      </w:r>
      <w:r w:rsidRPr="00BC10E9">
        <w:rPr>
          <w:rFonts w:ascii="Times New Roman" w:eastAsia="Times New Roman" w:hAnsi="Times New Roman"/>
          <w:spacing w:val="-2"/>
        </w:rPr>
        <w:t>времени.</w:t>
      </w:r>
      <w:r w:rsidRPr="00BC10E9">
        <w:rPr>
          <w:rFonts w:ascii="Times New Roman" w:eastAsia="Times New Roman" w:hAnsi="Times New Roman"/>
        </w:rPr>
        <w:t xml:space="preserve"> </w:t>
      </w:r>
    </w:p>
    <w:p w14:paraId="4FAA49EC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81"/>
        </w:tabs>
        <w:autoSpaceDE w:val="0"/>
        <w:autoSpaceDN w:val="0"/>
        <w:spacing w:after="0" w:line="240" w:lineRule="auto"/>
        <w:ind w:right="12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Арендодатель вправе потребовать расторжения настоящего Договора и возмещения документально подтвержденных убытков в случаях, когда им будут установлены факты использования</w:t>
      </w:r>
      <w:r w:rsidRPr="00BC10E9">
        <w:rPr>
          <w:rFonts w:ascii="Times New Roman" w:eastAsia="Times New Roman" w:hAnsi="Times New Roman"/>
          <w:spacing w:val="-1"/>
        </w:rPr>
        <w:t xml:space="preserve"> </w:t>
      </w:r>
      <w:r w:rsidRPr="00BC10E9">
        <w:rPr>
          <w:rFonts w:ascii="Times New Roman" w:eastAsia="Times New Roman" w:hAnsi="Times New Roman"/>
        </w:rPr>
        <w:t>помещений Арендатором не в соответствии с условиями договора аренды или назначением нежилых помещений. Возмещению подлежат только прямые убытки Арендодателя, вызванные неправомерным использованием Арендатором Помещения. Упущенная Арендодателем выгода компенсации не подлежит.</w:t>
      </w:r>
    </w:p>
    <w:p w14:paraId="52E2C018" w14:textId="77777777" w:rsidR="00F46542" w:rsidRPr="00BC10E9" w:rsidRDefault="00F46542" w:rsidP="00F46542">
      <w:pPr>
        <w:widowControl w:val="0"/>
        <w:tabs>
          <w:tab w:val="left" w:pos="284"/>
          <w:tab w:val="left" w:pos="1276"/>
        </w:tabs>
        <w:autoSpaceDE w:val="0"/>
        <w:autoSpaceDN w:val="0"/>
        <w:spacing w:after="0" w:line="240" w:lineRule="auto"/>
        <w:ind w:left="709" w:right="119"/>
        <w:jc w:val="right"/>
        <w:rPr>
          <w:rFonts w:ascii="Times New Roman" w:eastAsia="Times New Roman" w:hAnsi="Times New Roman"/>
        </w:rPr>
      </w:pPr>
    </w:p>
    <w:p w14:paraId="5FF03EFF" w14:textId="77777777" w:rsidR="00F46542" w:rsidRPr="00BC10E9" w:rsidRDefault="00F46542" w:rsidP="00F46542">
      <w:pPr>
        <w:widowControl w:val="0"/>
        <w:numPr>
          <w:ilvl w:val="0"/>
          <w:numId w:val="53"/>
        </w:numPr>
        <w:tabs>
          <w:tab w:val="left" w:pos="2410"/>
        </w:tabs>
        <w:autoSpaceDE w:val="0"/>
        <w:autoSpaceDN w:val="0"/>
        <w:spacing w:before="76" w:after="0" w:line="240" w:lineRule="auto"/>
        <w:ind w:left="4624" w:hanging="2781"/>
        <w:jc w:val="center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Разрешение</w:t>
      </w:r>
      <w:r w:rsidRPr="00BC10E9">
        <w:rPr>
          <w:rFonts w:ascii="Times New Roman" w:eastAsia="Times New Roman" w:hAnsi="Times New Roman"/>
          <w:spacing w:val="-5"/>
        </w:rPr>
        <w:t xml:space="preserve"> </w:t>
      </w:r>
      <w:r w:rsidRPr="00BC10E9">
        <w:rPr>
          <w:rFonts w:ascii="Times New Roman" w:eastAsia="Times New Roman" w:hAnsi="Times New Roman"/>
          <w:spacing w:val="-2"/>
        </w:rPr>
        <w:t>споров</w:t>
      </w:r>
    </w:p>
    <w:p w14:paraId="1EAD9428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04197C01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05"/>
        </w:tabs>
        <w:autoSpaceDE w:val="0"/>
        <w:autoSpaceDN w:val="0"/>
        <w:spacing w:after="0" w:line="240" w:lineRule="auto"/>
        <w:ind w:right="12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Споры, возникающие в связи с исполнением настоящего Договора, разрешаются Сторонами путем переговоров и/или путем направления претензий. Направление претензий осуществляется способами, позволяющими достоверно установить факт отправки и получения претензии. </w:t>
      </w:r>
      <w:proofErr w:type="gramStart"/>
      <w:r w:rsidRPr="00BC10E9">
        <w:rPr>
          <w:rFonts w:ascii="Times New Roman" w:eastAsia="Times New Roman" w:hAnsi="Times New Roman"/>
        </w:rPr>
        <w:t>Ответ по существу</w:t>
      </w:r>
      <w:proofErr w:type="gramEnd"/>
      <w:r w:rsidRPr="00BC10E9">
        <w:rPr>
          <w:rFonts w:ascii="Times New Roman" w:eastAsia="Times New Roman" w:hAnsi="Times New Roman"/>
        </w:rPr>
        <w:t xml:space="preserve"> должен быть направлен Стороной, получившей претензию, в течение 15 календарных дней с момента получения претензии.</w:t>
      </w:r>
    </w:p>
    <w:p w14:paraId="60B6F20D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05"/>
        </w:tabs>
        <w:autoSpaceDE w:val="0"/>
        <w:autoSpaceDN w:val="0"/>
        <w:spacing w:before="1" w:after="0" w:line="240" w:lineRule="auto"/>
        <w:ind w:right="11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В случае если Стороны не достигли согласия в ходе переговоров, или если одна из Сторон будет уклоняться от заключения Основного договора, Стороны/Сторона вправе передать спор на рассмотрение в Арбитражный суд Краснодарского края.</w:t>
      </w:r>
    </w:p>
    <w:p w14:paraId="6570C5B2" w14:textId="77777777" w:rsidR="00F46542" w:rsidRPr="00BC10E9" w:rsidRDefault="00F46542" w:rsidP="00F46542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left="648" w:right="119"/>
        <w:jc w:val="right"/>
        <w:rPr>
          <w:rFonts w:ascii="Times New Roman" w:eastAsia="Times New Roman" w:hAnsi="Times New Roman"/>
        </w:rPr>
      </w:pPr>
    </w:p>
    <w:p w14:paraId="325D29DD" w14:textId="77777777" w:rsidR="00F46542" w:rsidRPr="00BC10E9" w:rsidRDefault="00F46542" w:rsidP="00F465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</w:rPr>
      </w:pPr>
    </w:p>
    <w:p w14:paraId="3B1BC1DA" w14:textId="77777777" w:rsidR="00F46542" w:rsidRPr="00BC10E9" w:rsidRDefault="00F46542" w:rsidP="00F46542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2032" w:hanging="472"/>
        <w:jc w:val="center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Заключительные</w:t>
      </w:r>
      <w:r w:rsidRPr="00BC10E9">
        <w:rPr>
          <w:rFonts w:ascii="Times New Roman" w:eastAsia="Times New Roman" w:hAnsi="Times New Roman"/>
          <w:spacing w:val="-10"/>
        </w:rPr>
        <w:t xml:space="preserve"> </w:t>
      </w:r>
      <w:r w:rsidRPr="00BC10E9">
        <w:rPr>
          <w:rFonts w:ascii="Times New Roman" w:eastAsia="Times New Roman" w:hAnsi="Times New Roman"/>
          <w:spacing w:val="-2"/>
        </w:rPr>
        <w:t>положения</w:t>
      </w:r>
    </w:p>
    <w:p w14:paraId="32E8955F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1FB73ACD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76"/>
        </w:tabs>
        <w:autoSpaceDE w:val="0"/>
        <w:autoSpaceDN w:val="0"/>
        <w:spacing w:before="1" w:after="0" w:line="240" w:lineRule="auto"/>
        <w:ind w:right="123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Изменения и</w:t>
      </w:r>
      <w:r w:rsidRPr="00BC10E9">
        <w:rPr>
          <w:rFonts w:ascii="Times New Roman" w:eastAsia="Times New Roman" w:hAnsi="Times New Roman"/>
          <w:spacing w:val="-4"/>
        </w:rPr>
        <w:t xml:space="preserve"> </w:t>
      </w:r>
      <w:r w:rsidRPr="00BC10E9">
        <w:rPr>
          <w:rFonts w:ascii="Times New Roman" w:eastAsia="Times New Roman" w:hAnsi="Times New Roman"/>
        </w:rPr>
        <w:t>дополнения,</w:t>
      </w:r>
      <w:r w:rsidRPr="00BC10E9">
        <w:rPr>
          <w:rFonts w:ascii="Times New Roman" w:eastAsia="Times New Roman" w:hAnsi="Times New Roman"/>
          <w:spacing w:val="-3"/>
        </w:rPr>
        <w:t xml:space="preserve"> </w:t>
      </w:r>
      <w:r w:rsidRPr="00BC10E9">
        <w:rPr>
          <w:rFonts w:ascii="Times New Roman" w:eastAsia="Times New Roman" w:hAnsi="Times New Roman"/>
        </w:rPr>
        <w:t>дополнительные</w:t>
      </w:r>
      <w:r w:rsidRPr="00BC10E9">
        <w:rPr>
          <w:rFonts w:ascii="Times New Roman" w:eastAsia="Times New Roman" w:hAnsi="Times New Roman"/>
          <w:spacing w:val="-6"/>
        </w:rPr>
        <w:t xml:space="preserve"> </w:t>
      </w:r>
      <w:r w:rsidRPr="00BC10E9">
        <w:rPr>
          <w:rFonts w:ascii="Times New Roman" w:eastAsia="Times New Roman" w:hAnsi="Times New Roman"/>
        </w:rPr>
        <w:t>соглашения к</w:t>
      </w:r>
      <w:r w:rsidRPr="00BC10E9">
        <w:rPr>
          <w:rFonts w:ascii="Times New Roman" w:eastAsia="Times New Roman" w:hAnsi="Times New Roman"/>
          <w:spacing w:val="-2"/>
        </w:rPr>
        <w:t xml:space="preserve"> </w:t>
      </w:r>
      <w:r w:rsidRPr="00BC10E9">
        <w:rPr>
          <w:rFonts w:ascii="Times New Roman" w:eastAsia="Times New Roman" w:hAnsi="Times New Roman"/>
        </w:rPr>
        <w:t>настоящему</w:t>
      </w:r>
      <w:r w:rsidRPr="00BC10E9">
        <w:rPr>
          <w:rFonts w:ascii="Times New Roman" w:eastAsia="Times New Roman" w:hAnsi="Times New Roman"/>
          <w:spacing w:val="-10"/>
        </w:rPr>
        <w:t xml:space="preserve"> </w:t>
      </w:r>
      <w:r w:rsidRPr="00BC10E9">
        <w:rPr>
          <w:rFonts w:ascii="Times New Roman" w:eastAsia="Times New Roman" w:hAnsi="Times New Roman"/>
        </w:rPr>
        <w:t>Договору</w:t>
      </w:r>
      <w:r w:rsidRPr="00BC10E9">
        <w:rPr>
          <w:rFonts w:ascii="Times New Roman" w:eastAsia="Times New Roman" w:hAnsi="Times New Roman"/>
          <w:spacing w:val="-5"/>
        </w:rPr>
        <w:t xml:space="preserve"> </w:t>
      </w:r>
      <w:r w:rsidRPr="00BC10E9">
        <w:rPr>
          <w:rFonts w:ascii="Times New Roman" w:eastAsia="Times New Roman" w:hAnsi="Times New Roman"/>
        </w:rPr>
        <w:t>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5357836B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76"/>
        </w:tabs>
        <w:autoSpaceDE w:val="0"/>
        <w:autoSpaceDN w:val="0"/>
        <w:spacing w:before="3" w:after="0" w:line="240" w:lineRule="auto"/>
        <w:ind w:right="118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Уведомления</w:t>
      </w:r>
      <w:r w:rsidRPr="00BC10E9">
        <w:rPr>
          <w:rFonts w:ascii="Times New Roman" w:eastAsia="Times New Roman" w:hAnsi="Times New Roman"/>
          <w:spacing w:val="-1"/>
        </w:rPr>
        <w:t xml:space="preserve"> </w:t>
      </w:r>
      <w:r w:rsidRPr="00BC10E9">
        <w:rPr>
          <w:rFonts w:ascii="Times New Roman" w:eastAsia="Times New Roman" w:hAnsi="Times New Roman"/>
        </w:rPr>
        <w:t>считаются</w:t>
      </w:r>
      <w:r w:rsidRPr="00BC10E9">
        <w:rPr>
          <w:rFonts w:ascii="Times New Roman" w:eastAsia="Times New Roman" w:hAnsi="Times New Roman"/>
          <w:spacing w:val="-2"/>
        </w:rPr>
        <w:t xml:space="preserve"> </w:t>
      </w:r>
      <w:r w:rsidRPr="00BC10E9">
        <w:rPr>
          <w:rFonts w:ascii="Times New Roman" w:eastAsia="Times New Roman" w:hAnsi="Times New Roman"/>
        </w:rPr>
        <w:t>направленными</w:t>
      </w:r>
      <w:r w:rsidRPr="00BC10E9">
        <w:rPr>
          <w:rFonts w:ascii="Times New Roman" w:eastAsia="Times New Roman" w:hAnsi="Times New Roman"/>
          <w:spacing w:val="-5"/>
        </w:rPr>
        <w:t xml:space="preserve"> </w:t>
      </w:r>
      <w:r w:rsidRPr="00BC10E9">
        <w:rPr>
          <w:rFonts w:ascii="Times New Roman" w:eastAsia="Times New Roman" w:hAnsi="Times New Roman"/>
        </w:rPr>
        <w:t>надлежащим</w:t>
      </w:r>
      <w:r w:rsidRPr="00BC10E9">
        <w:rPr>
          <w:rFonts w:ascii="Times New Roman" w:eastAsia="Times New Roman" w:hAnsi="Times New Roman"/>
          <w:spacing w:val="-4"/>
        </w:rPr>
        <w:t xml:space="preserve"> </w:t>
      </w:r>
      <w:r w:rsidRPr="00BC10E9">
        <w:rPr>
          <w:rFonts w:ascii="Times New Roman" w:eastAsia="Times New Roman" w:hAnsi="Times New Roman"/>
        </w:rPr>
        <w:t>образом, если</w:t>
      </w:r>
      <w:r w:rsidRPr="00BC10E9">
        <w:rPr>
          <w:rFonts w:ascii="Times New Roman" w:eastAsia="Times New Roman" w:hAnsi="Times New Roman"/>
          <w:spacing w:val="-5"/>
        </w:rPr>
        <w:t xml:space="preserve"> </w:t>
      </w:r>
      <w:r w:rsidRPr="00BC10E9">
        <w:rPr>
          <w:rFonts w:ascii="Times New Roman" w:eastAsia="Times New Roman" w:hAnsi="Times New Roman"/>
        </w:rPr>
        <w:t>они направлены</w:t>
      </w:r>
      <w:r w:rsidRPr="00BC10E9">
        <w:rPr>
          <w:rFonts w:ascii="Times New Roman" w:eastAsia="Times New Roman" w:hAnsi="Times New Roman"/>
          <w:spacing w:val="-4"/>
        </w:rPr>
        <w:t xml:space="preserve"> </w:t>
      </w:r>
      <w:r w:rsidRPr="00BC10E9">
        <w:rPr>
          <w:rFonts w:ascii="Times New Roman" w:eastAsia="Times New Roman" w:hAnsi="Times New Roman"/>
        </w:rPr>
        <w:t>заказным письмом или доставлены курьером по юридическим (почтовым) адресам Сторон с получением под подпись уполномоченными должностными лицами.</w:t>
      </w:r>
    </w:p>
    <w:p w14:paraId="5F597B82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086"/>
        </w:tabs>
        <w:autoSpaceDE w:val="0"/>
        <w:autoSpaceDN w:val="0"/>
        <w:spacing w:after="0" w:line="242" w:lineRule="auto"/>
        <w:ind w:right="135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Настоящий Договор совершен в двух экземплярах, имеющих одинаковую юридическую силу, по одному для каждой из Сторон.</w:t>
      </w:r>
    </w:p>
    <w:p w14:paraId="06E409B0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72"/>
        </w:tabs>
        <w:autoSpaceDE w:val="0"/>
        <w:autoSpaceDN w:val="0"/>
        <w:spacing w:after="0" w:line="242" w:lineRule="auto"/>
        <w:ind w:right="13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5546825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72"/>
        </w:tabs>
        <w:autoSpaceDE w:val="0"/>
        <w:autoSpaceDN w:val="0"/>
        <w:spacing w:after="0" w:line="242" w:lineRule="auto"/>
        <w:ind w:right="13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Настоящий Предварительный договор заключен на срок до момента заключения между Сторонами Основного договора.</w:t>
      </w:r>
    </w:p>
    <w:p w14:paraId="422C5105" w14:textId="77777777" w:rsidR="00F46542" w:rsidRPr="00BC10E9" w:rsidRDefault="00F46542" w:rsidP="00F46542">
      <w:pPr>
        <w:widowControl w:val="0"/>
        <w:numPr>
          <w:ilvl w:val="1"/>
          <w:numId w:val="53"/>
        </w:numPr>
        <w:tabs>
          <w:tab w:val="left" w:pos="1172"/>
        </w:tabs>
        <w:autoSpaceDE w:val="0"/>
        <w:autoSpaceDN w:val="0"/>
        <w:spacing w:after="0" w:line="242" w:lineRule="auto"/>
        <w:ind w:right="130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 xml:space="preserve">Неотъемлемой частью настоящего Договора является Приложение №1 – Договор аренды нежилого помещения. </w:t>
      </w:r>
    </w:p>
    <w:p w14:paraId="392D1724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11DD9041" w14:textId="77777777" w:rsidR="00F46542" w:rsidRPr="00BC10E9" w:rsidRDefault="00F46542" w:rsidP="00F465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</w:rPr>
      </w:pPr>
    </w:p>
    <w:p w14:paraId="7BF3CEB9" w14:textId="77777777" w:rsidR="00F46542" w:rsidRPr="00BC10E9" w:rsidRDefault="00F46542" w:rsidP="00F46542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spacing w:after="0" w:line="240" w:lineRule="auto"/>
        <w:ind w:left="1985" w:hanging="709"/>
        <w:jc w:val="center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</w:rPr>
        <w:t>Адреса,</w:t>
      </w:r>
      <w:r w:rsidRPr="00BC10E9">
        <w:rPr>
          <w:rFonts w:ascii="Times New Roman" w:eastAsia="Times New Roman" w:hAnsi="Times New Roman"/>
          <w:spacing w:val="-1"/>
        </w:rPr>
        <w:t xml:space="preserve"> </w:t>
      </w:r>
      <w:r w:rsidRPr="00BC10E9">
        <w:rPr>
          <w:rFonts w:ascii="Times New Roman" w:eastAsia="Times New Roman" w:hAnsi="Times New Roman"/>
        </w:rPr>
        <w:t>платежные</w:t>
      </w:r>
      <w:r w:rsidRPr="00BC10E9">
        <w:rPr>
          <w:rFonts w:ascii="Times New Roman" w:eastAsia="Times New Roman" w:hAnsi="Times New Roman"/>
          <w:spacing w:val="-8"/>
        </w:rPr>
        <w:t xml:space="preserve"> </w:t>
      </w:r>
      <w:r w:rsidRPr="00BC10E9">
        <w:rPr>
          <w:rFonts w:ascii="Times New Roman" w:eastAsia="Times New Roman" w:hAnsi="Times New Roman"/>
        </w:rPr>
        <w:t>реквизиты и подписи</w:t>
      </w:r>
      <w:r w:rsidRPr="00BC10E9">
        <w:rPr>
          <w:rFonts w:ascii="Times New Roman" w:eastAsia="Times New Roman" w:hAnsi="Times New Roman"/>
          <w:spacing w:val="-1"/>
        </w:rPr>
        <w:t xml:space="preserve"> </w:t>
      </w:r>
      <w:r w:rsidRPr="00BC10E9">
        <w:rPr>
          <w:rFonts w:ascii="Times New Roman" w:eastAsia="Times New Roman" w:hAnsi="Times New Roman"/>
          <w:spacing w:val="-2"/>
        </w:rPr>
        <w:t>Сторон</w:t>
      </w:r>
    </w:p>
    <w:p w14:paraId="534E897D" w14:textId="77777777" w:rsidR="00F46542" w:rsidRPr="00BC10E9" w:rsidRDefault="00F46542" w:rsidP="00F465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5087"/>
        <w:gridCol w:w="5087"/>
      </w:tblGrid>
      <w:tr w:rsidR="00F46542" w:rsidRPr="00BC10E9" w14:paraId="71BE50A1" w14:textId="77777777" w:rsidTr="00143B86">
        <w:trPr>
          <w:trHeight w:val="274"/>
        </w:trPr>
        <w:tc>
          <w:tcPr>
            <w:tcW w:w="5087" w:type="dxa"/>
          </w:tcPr>
          <w:p w14:paraId="06FD6B09" w14:textId="77777777" w:rsidR="00F46542" w:rsidRPr="00BC10E9" w:rsidRDefault="00F46542" w:rsidP="00F46542">
            <w:pPr>
              <w:spacing w:after="0" w:line="254" w:lineRule="exact"/>
              <w:ind w:left="50"/>
              <w:rPr>
                <w:rFonts w:ascii="Times New Roman" w:eastAsia="Times New Roman" w:hAnsi="Times New Roman"/>
              </w:rPr>
            </w:pP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Арендодатель</w:t>
            </w:r>
            <w:proofErr w:type="spellEnd"/>
            <w:r w:rsidRPr="00BC10E9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  <w:tc>
          <w:tcPr>
            <w:tcW w:w="5087" w:type="dxa"/>
          </w:tcPr>
          <w:p w14:paraId="42FFFDF4" w14:textId="77777777" w:rsidR="00F46542" w:rsidRPr="00BC10E9" w:rsidRDefault="00F46542" w:rsidP="00F46542">
            <w:pPr>
              <w:spacing w:after="0" w:line="254" w:lineRule="exact"/>
              <w:ind w:left="-1"/>
              <w:rPr>
                <w:rFonts w:ascii="Times New Roman" w:eastAsia="Times New Roman" w:hAnsi="Times New Roman"/>
              </w:rPr>
            </w:pP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Арендатор</w:t>
            </w:r>
            <w:proofErr w:type="spellEnd"/>
            <w:r w:rsidRPr="00BC10E9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F46542" w:rsidRPr="00BC10E9" w14:paraId="552A0D4C" w14:textId="77777777" w:rsidTr="00143B86">
        <w:trPr>
          <w:trHeight w:val="712"/>
        </w:trPr>
        <w:tc>
          <w:tcPr>
            <w:tcW w:w="5087" w:type="dxa"/>
          </w:tcPr>
          <w:p w14:paraId="2D282C45" w14:textId="77777777" w:rsidR="00F46542" w:rsidRPr="00BC10E9" w:rsidRDefault="00F46542" w:rsidP="00F46542">
            <w:pPr>
              <w:spacing w:after="0" w:line="274" w:lineRule="exact"/>
              <w:ind w:left="50"/>
              <w:rPr>
                <w:rFonts w:ascii="Times New Roman" w:eastAsia="Times New Roman" w:hAnsi="Times New Roman"/>
                <w:b/>
                <w:lang w:val="ru-RU"/>
              </w:rPr>
            </w:pPr>
            <w:r w:rsidRPr="009436BA">
              <w:rPr>
                <w:rFonts w:ascii="Times New Roman" w:eastAsia="Times New Roman" w:hAnsi="Times New Roman"/>
                <w:b/>
                <w:lang w:val="ru-RU"/>
              </w:rPr>
              <w:t>ООО</w:t>
            </w:r>
            <w:r w:rsidRPr="009436BA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b/>
                <w:lang w:val="ru-RU"/>
              </w:rPr>
              <w:t>"СЗ</w:t>
            </w:r>
            <w:r w:rsidRPr="009436BA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b/>
                <w:lang w:val="ru-RU"/>
              </w:rPr>
              <w:t>"Сочи-Парк</w:t>
            </w:r>
            <w:r w:rsidRPr="009436BA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b/>
                <w:lang w:val="ru-RU"/>
              </w:rPr>
              <w:t>пять</w:t>
            </w:r>
            <w:r w:rsidRPr="009436BA">
              <w:rPr>
                <w:rFonts w:ascii="Times New Roman" w:eastAsia="Times New Roman" w:hAnsi="Times New Roman"/>
                <w:b/>
                <w:spacing w:val="2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b/>
                <w:spacing w:val="-4"/>
                <w:lang w:val="ru-RU"/>
              </w:rPr>
              <w:t>плюс"</w:t>
            </w:r>
          </w:p>
        </w:tc>
        <w:tc>
          <w:tcPr>
            <w:tcW w:w="5087" w:type="dxa"/>
          </w:tcPr>
          <w:p w14:paraId="79372F9A" w14:textId="77777777" w:rsidR="00F46542" w:rsidRPr="00BC10E9" w:rsidRDefault="00F46542" w:rsidP="00F46542">
            <w:pPr>
              <w:spacing w:after="0" w:line="271" w:lineRule="auto"/>
              <w:ind w:left="-1"/>
              <w:rPr>
                <w:rFonts w:ascii="Times New Roman" w:eastAsia="Times New Roman" w:hAnsi="Times New Roman"/>
                <w:b/>
              </w:rPr>
            </w:pPr>
            <w:r w:rsidRPr="00BC10E9">
              <w:rPr>
                <w:rFonts w:ascii="Times New Roman" w:eastAsia="Times New Roman" w:hAnsi="Times New Roman"/>
                <w:b/>
              </w:rPr>
              <w:t>_______________________</w:t>
            </w:r>
          </w:p>
        </w:tc>
      </w:tr>
      <w:tr w:rsidR="00F46542" w:rsidRPr="00BC10E9" w14:paraId="3D14F0D3" w14:textId="77777777" w:rsidTr="00143B86">
        <w:trPr>
          <w:trHeight w:val="948"/>
        </w:trPr>
        <w:tc>
          <w:tcPr>
            <w:tcW w:w="5087" w:type="dxa"/>
          </w:tcPr>
          <w:p w14:paraId="494CFB3E" w14:textId="77777777" w:rsidR="00F46542" w:rsidRPr="00BC10E9" w:rsidRDefault="00F46542" w:rsidP="00F46542">
            <w:pPr>
              <w:spacing w:before="118" w:after="0" w:line="237" w:lineRule="auto"/>
              <w:ind w:left="50" w:right="343"/>
              <w:rPr>
                <w:rFonts w:ascii="Times New Roman" w:eastAsia="Times New Roman" w:hAnsi="Times New Roman"/>
                <w:lang w:val="ru-RU"/>
              </w:rPr>
            </w:pPr>
            <w:r w:rsidRPr="009436BA">
              <w:rPr>
                <w:rFonts w:ascii="Times New Roman" w:eastAsia="Times New Roman" w:hAnsi="Times New Roman"/>
                <w:lang w:val="ru-RU"/>
              </w:rPr>
              <w:t>Юридический адрес: 354340, федеральная</w:t>
            </w:r>
            <w:r w:rsidRPr="009436BA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>территория</w:t>
            </w:r>
            <w:r w:rsidRPr="009436BA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>«Сириус»,</w:t>
            </w:r>
          </w:p>
          <w:p w14:paraId="294F632D" w14:textId="77777777" w:rsidR="00F46542" w:rsidRPr="00BC10E9" w:rsidRDefault="00F46542" w:rsidP="00F46542">
            <w:pPr>
              <w:spacing w:before="4" w:after="0" w:line="260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9436BA">
              <w:rPr>
                <w:rFonts w:ascii="Times New Roman" w:eastAsia="Times New Roman" w:hAnsi="Times New Roman"/>
                <w:lang w:val="ru-RU"/>
              </w:rPr>
              <w:t>пр-кт</w:t>
            </w:r>
            <w:proofErr w:type="spellEnd"/>
            <w:r w:rsidRPr="009436BA">
              <w:rPr>
                <w:rFonts w:ascii="Times New Roman" w:eastAsia="Times New Roman" w:hAnsi="Times New Roman"/>
                <w:lang w:val="ru-RU"/>
              </w:rPr>
              <w:t xml:space="preserve"> Олимпийский,</w:t>
            </w:r>
            <w:r w:rsidRPr="009436B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>д.</w:t>
            </w:r>
            <w:r w:rsidRPr="009436B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>21,</w:t>
            </w:r>
            <w:r w:rsidRPr="009436BA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>оф</w:t>
            </w:r>
            <w:r w:rsidRPr="009436BA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spacing w:val="-5"/>
                <w:lang w:val="ru-RU"/>
              </w:rPr>
              <w:t>347</w:t>
            </w:r>
          </w:p>
        </w:tc>
        <w:tc>
          <w:tcPr>
            <w:tcW w:w="5087" w:type="dxa"/>
          </w:tcPr>
          <w:p w14:paraId="659C6D2B" w14:textId="77777777" w:rsidR="00F46542" w:rsidRPr="00BC10E9" w:rsidRDefault="00F46542" w:rsidP="00F46542">
            <w:pPr>
              <w:tabs>
                <w:tab w:val="left" w:pos="2448"/>
              </w:tabs>
              <w:spacing w:before="116" w:after="0" w:line="240" w:lineRule="auto"/>
              <w:ind w:left="-1"/>
              <w:rPr>
                <w:rFonts w:ascii="Times New Roman" w:eastAsia="Times New Roman" w:hAnsi="Times New Roman"/>
              </w:rPr>
            </w:pPr>
            <w:proofErr w:type="spellStart"/>
            <w:r w:rsidRPr="00BC10E9">
              <w:rPr>
                <w:rFonts w:ascii="Times New Roman" w:eastAsia="Times New Roman" w:hAnsi="Times New Roman"/>
              </w:rPr>
              <w:t>Почтовый</w:t>
            </w:r>
            <w:proofErr w:type="spellEnd"/>
            <w:r w:rsidRPr="00BC10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C10E9">
              <w:rPr>
                <w:rFonts w:ascii="Times New Roman" w:eastAsia="Times New Roman" w:hAnsi="Times New Roman"/>
              </w:rPr>
              <w:t>адрес</w:t>
            </w:r>
            <w:proofErr w:type="spellEnd"/>
            <w:r w:rsidRPr="00BC10E9">
              <w:rPr>
                <w:rFonts w:ascii="Times New Roman" w:eastAsia="Times New Roman" w:hAnsi="Times New Roman"/>
              </w:rPr>
              <w:t xml:space="preserve">: </w:t>
            </w:r>
            <w:r w:rsidRPr="00BC10E9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46542" w:rsidRPr="00BC10E9" w14:paraId="05B91CEC" w14:textId="77777777" w:rsidTr="00143B86">
        <w:trPr>
          <w:trHeight w:val="269"/>
        </w:trPr>
        <w:tc>
          <w:tcPr>
            <w:tcW w:w="5087" w:type="dxa"/>
          </w:tcPr>
          <w:p w14:paraId="67679F33" w14:textId="77777777" w:rsidR="00F46542" w:rsidRPr="00BC10E9" w:rsidRDefault="00F46542" w:rsidP="00F46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87" w:type="dxa"/>
          </w:tcPr>
          <w:p w14:paraId="0D534B7C" w14:textId="77777777" w:rsidR="00F46542" w:rsidRPr="00BC10E9" w:rsidRDefault="00F46542" w:rsidP="00F46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83935C" w14:textId="77777777" w:rsidR="00F46542" w:rsidRPr="00BC10E9" w:rsidRDefault="00F46542" w:rsidP="00F46542">
            <w:pPr>
              <w:spacing w:after="0" w:line="20" w:lineRule="exact"/>
              <w:ind w:left="-1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0849229" wp14:editId="78E7E969">
                      <wp:extent cx="2362200" cy="6350"/>
                      <wp:effectExtent l="8890" t="4445" r="10160" b="8255"/>
                      <wp:docPr id="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E77DB4E" id="docshapegroup1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">
                      <v:line id="Line 3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F46542" w:rsidRPr="00BC10E9" w14:paraId="5141C966" w14:textId="77777777" w:rsidTr="00143B86">
        <w:trPr>
          <w:trHeight w:val="262"/>
        </w:trPr>
        <w:tc>
          <w:tcPr>
            <w:tcW w:w="5087" w:type="dxa"/>
          </w:tcPr>
          <w:p w14:paraId="29973DD0" w14:textId="77777777" w:rsidR="00F46542" w:rsidRPr="00BC10E9" w:rsidRDefault="00F46542" w:rsidP="00F46542">
            <w:pPr>
              <w:spacing w:after="0" w:line="242" w:lineRule="exact"/>
              <w:ind w:left="50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>ИНН/КПП</w:t>
            </w:r>
            <w:r w:rsidRPr="00BC10E9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BC10E9">
              <w:rPr>
                <w:rFonts w:ascii="Times New Roman" w:eastAsia="Times New Roman" w:hAnsi="Times New Roman"/>
                <w:spacing w:val="-2"/>
              </w:rPr>
              <w:t>2367009386/236701001</w:t>
            </w:r>
          </w:p>
        </w:tc>
        <w:tc>
          <w:tcPr>
            <w:tcW w:w="5087" w:type="dxa"/>
          </w:tcPr>
          <w:p w14:paraId="2A2B1142" w14:textId="77777777" w:rsidR="00F46542" w:rsidRPr="00BC10E9" w:rsidRDefault="00F46542" w:rsidP="00F46542">
            <w:pPr>
              <w:spacing w:after="0" w:line="247" w:lineRule="exact"/>
              <w:ind w:left="-1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>ИНН</w:t>
            </w:r>
            <w:r w:rsidRPr="00BC10E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C10E9">
              <w:rPr>
                <w:rFonts w:ascii="Times New Roman" w:eastAsia="Times New Roman" w:hAnsi="Times New Roman"/>
                <w:spacing w:val="-2"/>
              </w:rPr>
              <w:t>____________________</w:t>
            </w:r>
          </w:p>
        </w:tc>
      </w:tr>
      <w:tr w:rsidR="00F46542" w:rsidRPr="00BC10E9" w14:paraId="03395F41" w14:textId="77777777" w:rsidTr="00143B86">
        <w:trPr>
          <w:trHeight w:val="412"/>
        </w:trPr>
        <w:tc>
          <w:tcPr>
            <w:tcW w:w="5087" w:type="dxa"/>
          </w:tcPr>
          <w:p w14:paraId="63D81F46" w14:textId="77777777" w:rsidR="00F46542" w:rsidRPr="00BC10E9" w:rsidRDefault="00F46542" w:rsidP="00F46542">
            <w:pPr>
              <w:spacing w:after="0" w:line="270" w:lineRule="exact"/>
              <w:ind w:left="50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 xml:space="preserve">ОГРН </w:t>
            </w:r>
            <w:r w:rsidRPr="00BC10E9">
              <w:rPr>
                <w:rFonts w:ascii="Times New Roman" w:eastAsia="Times New Roman" w:hAnsi="Times New Roman"/>
                <w:spacing w:val="-2"/>
              </w:rPr>
              <w:t>1192375037062</w:t>
            </w:r>
          </w:p>
        </w:tc>
        <w:tc>
          <w:tcPr>
            <w:tcW w:w="5087" w:type="dxa"/>
          </w:tcPr>
          <w:p w14:paraId="7534BCBC" w14:textId="77777777" w:rsidR="00F46542" w:rsidRPr="00BC10E9" w:rsidRDefault="00F46542" w:rsidP="00F46542">
            <w:pPr>
              <w:spacing w:after="0" w:line="270" w:lineRule="exact"/>
              <w:ind w:left="-1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>_______________________________</w:t>
            </w:r>
          </w:p>
        </w:tc>
      </w:tr>
      <w:tr w:rsidR="00F46542" w:rsidRPr="00BC10E9" w14:paraId="2307EC8E" w14:textId="77777777" w:rsidTr="00143B86">
        <w:trPr>
          <w:trHeight w:val="691"/>
        </w:trPr>
        <w:tc>
          <w:tcPr>
            <w:tcW w:w="5087" w:type="dxa"/>
          </w:tcPr>
          <w:p w14:paraId="4B07E3E7" w14:textId="77777777" w:rsidR="00F46542" w:rsidRPr="00BC10E9" w:rsidRDefault="00F46542" w:rsidP="00F46542">
            <w:pPr>
              <w:spacing w:before="111" w:after="0" w:line="280" w:lineRule="atLeast"/>
              <w:ind w:left="50" w:right="343"/>
              <w:rPr>
                <w:rFonts w:ascii="Times New Roman" w:eastAsia="Times New Roman" w:hAnsi="Times New Roman"/>
                <w:lang w:val="ru-RU"/>
              </w:rPr>
            </w:pPr>
            <w:r w:rsidRPr="009436BA">
              <w:rPr>
                <w:rFonts w:ascii="Times New Roman" w:eastAsia="Times New Roman" w:hAnsi="Times New Roman"/>
                <w:lang w:val="ru-RU"/>
              </w:rPr>
              <w:t>Адрес</w:t>
            </w:r>
            <w:r w:rsidRPr="009436BA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>электронной</w:t>
            </w:r>
            <w:r w:rsidRPr="009436BA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lang w:val="ru-RU"/>
              </w:rPr>
              <w:t xml:space="preserve">почты: </w:t>
            </w:r>
            <w:r w:rsidRPr="00BC10E9">
              <w:rPr>
                <w:rFonts w:ascii="Times New Roman" w:eastAsia="Times New Roman" w:hAnsi="Times New Roman"/>
              </w:rPr>
              <w:t>info</w:t>
            </w:r>
            <w:r w:rsidRPr="009436BA">
              <w:rPr>
                <w:rFonts w:ascii="Times New Roman" w:eastAsia="Times New Roman" w:hAnsi="Times New Roman"/>
                <w:lang w:val="ru-RU"/>
              </w:rPr>
              <w:t>@</w:t>
            </w:r>
            <w:proofErr w:type="spellStart"/>
            <w:r w:rsidRPr="00BC10E9">
              <w:rPr>
                <w:rFonts w:ascii="Times New Roman" w:eastAsia="Times New Roman" w:hAnsi="Times New Roman"/>
              </w:rPr>
              <w:t>sp</w:t>
            </w:r>
            <w:proofErr w:type="spellEnd"/>
            <w:r w:rsidRPr="009436BA">
              <w:rPr>
                <w:rFonts w:ascii="Times New Roman" w:eastAsia="Times New Roman" w:hAnsi="Times New Roman"/>
                <w:lang w:val="ru-RU"/>
              </w:rPr>
              <w:t>5</w:t>
            </w:r>
            <w:r w:rsidRPr="00BC10E9">
              <w:rPr>
                <w:rFonts w:ascii="Times New Roman" w:eastAsia="Times New Roman" w:hAnsi="Times New Roman"/>
              </w:rPr>
              <w:t>plus</w:t>
            </w:r>
            <w:r w:rsidRPr="009436BA">
              <w:rPr>
                <w:rFonts w:ascii="Times New Roman" w:eastAsia="Times New Roman" w:hAnsi="Times New Roman"/>
                <w:lang w:val="ru-RU"/>
              </w:rPr>
              <w:t>.</w:t>
            </w: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ru</w:t>
            </w:r>
            <w:proofErr w:type="spellEnd"/>
          </w:p>
        </w:tc>
        <w:tc>
          <w:tcPr>
            <w:tcW w:w="5087" w:type="dxa"/>
          </w:tcPr>
          <w:p w14:paraId="08BF03F8" w14:textId="77777777" w:rsidR="00F46542" w:rsidRPr="00BC10E9" w:rsidRDefault="00F46542" w:rsidP="00F46542">
            <w:pPr>
              <w:tabs>
                <w:tab w:val="left" w:pos="3944"/>
              </w:tabs>
              <w:spacing w:before="133" w:after="0" w:line="240" w:lineRule="auto"/>
              <w:ind w:left="-1" w:right="-15"/>
              <w:rPr>
                <w:rFonts w:ascii="Times New Roman" w:eastAsia="Times New Roman" w:hAnsi="Times New Roman"/>
              </w:rPr>
            </w:pPr>
            <w:proofErr w:type="spellStart"/>
            <w:r w:rsidRPr="00BC10E9">
              <w:rPr>
                <w:rFonts w:ascii="Times New Roman" w:eastAsia="Times New Roman" w:hAnsi="Times New Roman"/>
              </w:rPr>
              <w:t>Адрес</w:t>
            </w:r>
            <w:proofErr w:type="spellEnd"/>
            <w:r w:rsidRPr="00BC10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C10E9">
              <w:rPr>
                <w:rFonts w:ascii="Times New Roman" w:eastAsia="Times New Roman" w:hAnsi="Times New Roman"/>
              </w:rPr>
              <w:t>электронной</w:t>
            </w:r>
            <w:proofErr w:type="spellEnd"/>
            <w:r w:rsidRPr="00BC10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C10E9">
              <w:rPr>
                <w:rFonts w:ascii="Times New Roman" w:eastAsia="Times New Roman" w:hAnsi="Times New Roman"/>
              </w:rPr>
              <w:t>почты</w:t>
            </w:r>
            <w:proofErr w:type="spellEnd"/>
            <w:r w:rsidRPr="00BC10E9">
              <w:rPr>
                <w:rFonts w:ascii="Times New Roman" w:eastAsia="Times New Roman" w:hAnsi="Times New Roman"/>
              </w:rPr>
              <w:t xml:space="preserve">: </w:t>
            </w:r>
            <w:r w:rsidRPr="00BC10E9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46542" w:rsidRPr="00BC10E9" w14:paraId="47D78CC2" w14:textId="77777777" w:rsidTr="00143B86">
        <w:trPr>
          <w:trHeight w:val="276"/>
        </w:trPr>
        <w:tc>
          <w:tcPr>
            <w:tcW w:w="5087" w:type="dxa"/>
          </w:tcPr>
          <w:p w14:paraId="020AC48E" w14:textId="77777777" w:rsidR="00F46542" w:rsidRPr="00BC10E9" w:rsidRDefault="00F46542" w:rsidP="00F46542">
            <w:pPr>
              <w:spacing w:after="0" w:line="256" w:lineRule="exact"/>
              <w:ind w:left="50"/>
              <w:rPr>
                <w:rFonts w:ascii="Times New Roman" w:eastAsia="Times New Roman" w:hAnsi="Times New Roman"/>
              </w:rPr>
            </w:pPr>
            <w:proofErr w:type="spellStart"/>
            <w:r w:rsidRPr="00BC10E9">
              <w:rPr>
                <w:rFonts w:ascii="Times New Roman" w:eastAsia="Times New Roman" w:hAnsi="Times New Roman"/>
              </w:rPr>
              <w:t>Банковские</w:t>
            </w:r>
            <w:proofErr w:type="spellEnd"/>
            <w:r w:rsidRPr="00BC10E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реквизиты</w:t>
            </w:r>
            <w:proofErr w:type="spellEnd"/>
            <w:r w:rsidRPr="00BC10E9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  <w:tc>
          <w:tcPr>
            <w:tcW w:w="5087" w:type="dxa"/>
          </w:tcPr>
          <w:p w14:paraId="72231B34" w14:textId="77777777" w:rsidR="00F46542" w:rsidRPr="00BC10E9" w:rsidRDefault="00F46542" w:rsidP="00F46542">
            <w:pPr>
              <w:spacing w:after="0" w:line="256" w:lineRule="exact"/>
              <w:ind w:left="-1"/>
              <w:rPr>
                <w:rFonts w:ascii="Times New Roman" w:eastAsia="Times New Roman" w:hAnsi="Times New Roman"/>
              </w:rPr>
            </w:pPr>
            <w:proofErr w:type="spellStart"/>
            <w:r w:rsidRPr="00BC10E9">
              <w:rPr>
                <w:rFonts w:ascii="Times New Roman" w:eastAsia="Times New Roman" w:hAnsi="Times New Roman"/>
              </w:rPr>
              <w:t>Банковские</w:t>
            </w:r>
            <w:proofErr w:type="spellEnd"/>
            <w:r w:rsidRPr="00BC10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BC10E9">
              <w:rPr>
                <w:rFonts w:ascii="Times New Roman" w:eastAsia="Times New Roman" w:hAnsi="Times New Roman"/>
                <w:spacing w:val="-2"/>
              </w:rPr>
              <w:t>реквизиты</w:t>
            </w:r>
            <w:proofErr w:type="spellEnd"/>
            <w:r w:rsidRPr="00BC10E9"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F46542" w:rsidRPr="00BC10E9" w14:paraId="2536FE29" w14:textId="77777777" w:rsidTr="00143B86">
        <w:trPr>
          <w:trHeight w:val="1376"/>
        </w:trPr>
        <w:tc>
          <w:tcPr>
            <w:tcW w:w="5087" w:type="dxa"/>
          </w:tcPr>
          <w:p w14:paraId="333FCA6A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9436BA">
              <w:rPr>
                <w:rFonts w:ascii="Times New Roman" w:eastAsia="Times New Roman" w:hAnsi="Times New Roman"/>
                <w:lang w:val="ru-RU"/>
              </w:rPr>
              <w:t>Р/с</w:t>
            </w:r>
            <w:r w:rsidRPr="009436B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9436BA">
              <w:rPr>
                <w:rFonts w:ascii="Times New Roman" w:eastAsia="Times New Roman" w:hAnsi="Times New Roman"/>
                <w:spacing w:val="-2"/>
                <w:lang w:val="ru-RU"/>
              </w:rPr>
              <w:t>40702810400650002249</w:t>
            </w:r>
          </w:p>
          <w:p w14:paraId="3145197A" w14:textId="77777777" w:rsidR="00F46542" w:rsidRPr="00BC10E9" w:rsidRDefault="00F46542" w:rsidP="00F46542">
            <w:pPr>
              <w:spacing w:after="0" w:line="242" w:lineRule="auto"/>
              <w:ind w:left="50" w:right="1470"/>
              <w:rPr>
                <w:rFonts w:ascii="Times New Roman" w:eastAsia="Times New Roman" w:hAnsi="Times New Roman"/>
                <w:lang w:val="ru-RU"/>
              </w:rPr>
            </w:pPr>
            <w:r w:rsidRPr="009436BA">
              <w:rPr>
                <w:rFonts w:ascii="Times New Roman" w:eastAsia="Times New Roman" w:hAnsi="Times New Roman"/>
                <w:lang w:val="ru-RU"/>
              </w:rPr>
              <w:t xml:space="preserve">Банк: </w:t>
            </w:r>
            <w:bookmarkStart w:id="6" w:name="_Hlk148431599"/>
            <w:r w:rsidRPr="009436BA">
              <w:rPr>
                <w:rFonts w:ascii="Times New Roman" w:eastAsia="Times New Roman" w:hAnsi="Times New Roman"/>
                <w:lang w:val="ru-RU"/>
              </w:rPr>
              <w:t>АО «Банк ДОМ.РФ»</w:t>
            </w:r>
            <w:bookmarkEnd w:id="6"/>
            <w:r w:rsidRPr="009436BA">
              <w:rPr>
                <w:rFonts w:ascii="Times New Roman" w:eastAsia="Times New Roman" w:hAnsi="Times New Roman"/>
                <w:lang w:val="ru-RU"/>
              </w:rPr>
              <w:t xml:space="preserve"> К/с:</w:t>
            </w:r>
            <w:r w:rsidRPr="009436BA">
              <w:rPr>
                <w:rFonts w:ascii="Times New Roman" w:eastAsia="Times New Roman" w:hAnsi="Times New Roman"/>
                <w:spacing w:val="-2"/>
                <w:lang w:val="ru-RU"/>
              </w:rPr>
              <w:t xml:space="preserve"> 30101810345250000266</w:t>
            </w:r>
          </w:p>
          <w:p w14:paraId="42EF3669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>БИК:</w:t>
            </w:r>
            <w:r w:rsidRPr="00BC10E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C10E9">
              <w:rPr>
                <w:rFonts w:ascii="Times New Roman" w:eastAsia="Times New Roman" w:hAnsi="Times New Roman"/>
                <w:spacing w:val="-2"/>
              </w:rPr>
              <w:t>044525266</w:t>
            </w:r>
          </w:p>
        </w:tc>
        <w:tc>
          <w:tcPr>
            <w:tcW w:w="5087" w:type="dxa"/>
          </w:tcPr>
          <w:p w14:paraId="6E0732DB" w14:textId="77777777" w:rsidR="00F46542" w:rsidRPr="00BC10E9" w:rsidRDefault="00F46542" w:rsidP="00F46542">
            <w:pPr>
              <w:spacing w:before="1" w:after="0" w:line="256" w:lineRule="exact"/>
              <w:ind w:left="-1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>______________________________________________________________________________________________________________________________</w:t>
            </w:r>
          </w:p>
        </w:tc>
      </w:tr>
      <w:tr w:rsidR="00F46542" w:rsidRPr="00BC10E9" w14:paraId="5A83FEB6" w14:textId="77777777" w:rsidTr="00143B86">
        <w:trPr>
          <w:trHeight w:val="1376"/>
        </w:trPr>
        <w:tc>
          <w:tcPr>
            <w:tcW w:w="5087" w:type="dxa"/>
          </w:tcPr>
          <w:p w14:paraId="49C13573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9436BA">
              <w:rPr>
                <w:rFonts w:ascii="Times New Roman" w:eastAsia="Times New Roman" w:hAnsi="Times New Roman"/>
                <w:lang w:val="ru-RU"/>
              </w:rPr>
              <w:t>Генеральный директор</w:t>
            </w:r>
          </w:p>
          <w:p w14:paraId="142C4C5B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</w:p>
          <w:p w14:paraId="0279EECB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</w:p>
          <w:p w14:paraId="1ACA89E9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</w:p>
          <w:p w14:paraId="671970E8" w14:textId="77777777" w:rsidR="00F46542" w:rsidRPr="00BC10E9" w:rsidRDefault="00F46542" w:rsidP="00F46542">
            <w:pPr>
              <w:spacing w:after="0" w:line="271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9436BA">
              <w:rPr>
                <w:rFonts w:ascii="Times New Roman" w:eastAsia="Times New Roman" w:hAnsi="Times New Roman"/>
                <w:lang w:val="ru-RU"/>
              </w:rPr>
              <w:t xml:space="preserve">____________________/А. А. </w:t>
            </w:r>
            <w:proofErr w:type="spellStart"/>
            <w:r w:rsidRPr="009436BA">
              <w:rPr>
                <w:rFonts w:ascii="Times New Roman" w:eastAsia="Times New Roman" w:hAnsi="Times New Roman"/>
                <w:lang w:val="ru-RU"/>
              </w:rPr>
              <w:t>Саурин</w:t>
            </w:r>
            <w:proofErr w:type="spellEnd"/>
            <w:r w:rsidRPr="009436BA">
              <w:rPr>
                <w:rFonts w:ascii="Times New Roman" w:eastAsia="Times New Roman" w:hAnsi="Times New Roman"/>
                <w:lang w:val="ru-RU"/>
              </w:rPr>
              <w:t>/</w:t>
            </w:r>
          </w:p>
        </w:tc>
        <w:tc>
          <w:tcPr>
            <w:tcW w:w="5087" w:type="dxa"/>
          </w:tcPr>
          <w:p w14:paraId="560D6D24" w14:textId="77777777" w:rsidR="00F46542" w:rsidRPr="00BC10E9" w:rsidRDefault="00F46542" w:rsidP="00F46542">
            <w:pPr>
              <w:spacing w:after="0" w:line="271" w:lineRule="exact"/>
              <w:ind w:left="-1"/>
              <w:rPr>
                <w:rFonts w:ascii="Times New Roman" w:eastAsia="Times New Roman" w:hAnsi="Times New Roman"/>
                <w:lang w:val="ru-RU"/>
              </w:rPr>
            </w:pPr>
          </w:p>
          <w:p w14:paraId="5C20D764" w14:textId="77777777" w:rsidR="00F46542" w:rsidRPr="00BC10E9" w:rsidRDefault="00F46542" w:rsidP="00F46542">
            <w:pPr>
              <w:spacing w:after="0" w:line="271" w:lineRule="exact"/>
              <w:ind w:left="-1"/>
              <w:rPr>
                <w:rFonts w:ascii="Times New Roman" w:eastAsia="Times New Roman" w:hAnsi="Times New Roman"/>
                <w:lang w:val="ru-RU"/>
              </w:rPr>
            </w:pPr>
          </w:p>
          <w:p w14:paraId="72F404F2" w14:textId="77777777" w:rsidR="00F46542" w:rsidRPr="00BC10E9" w:rsidRDefault="00F46542" w:rsidP="00F46542">
            <w:pPr>
              <w:spacing w:after="0" w:line="271" w:lineRule="exact"/>
              <w:ind w:left="-1"/>
              <w:rPr>
                <w:rFonts w:ascii="Times New Roman" w:eastAsia="Times New Roman" w:hAnsi="Times New Roman"/>
                <w:lang w:val="ru-RU"/>
              </w:rPr>
            </w:pPr>
          </w:p>
          <w:p w14:paraId="166EAE27" w14:textId="77777777" w:rsidR="00F46542" w:rsidRPr="00BC10E9" w:rsidRDefault="00F46542" w:rsidP="00F46542">
            <w:pPr>
              <w:spacing w:after="0" w:line="271" w:lineRule="exact"/>
              <w:ind w:left="-1"/>
              <w:rPr>
                <w:rFonts w:ascii="Times New Roman" w:eastAsia="Times New Roman" w:hAnsi="Times New Roman"/>
                <w:lang w:val="ru-RU"/>
              </w:rPr>
            </w:pPr>
          </w:p>
          <w:p w14:paraId="2F1BD9EC" w14:textId="77777777" w:rsidR="00F46542" w:rsidRPr="00BC10E9" w:rsidRDefault="00F46542" w:rsidP="00F46542">
            <w:pPr>
              <w:spacing w:after="0" w:line="271" w:lineRule="exact"/>
              <w:ind w:left="-1"/>
              <w:rPr>
                <w:rFonts w:ascii="Times New Roman" w:eastAsia="Times New Roman" w:hAnsi="Times New Roman"/>
              </w:rPr>
            </w:pPr>
            <w:r w:rsidRPr="00BC10E9">
              <w:rPr>
                <w:rFonts w:ascii="Times New Roman" w:eastAsia="Times New Roman" w:hAnsi="Times New Roman"/>
              </w:rPr>
              <w:t>______________________/__________________/</w:t>
            </w:r>
          </w:p>
        </w:tc>
      </w:tr>
    </w:tbl>
    <w:p w14:paraId="14CF6D01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74956D84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23975CF6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00D61486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2FDE1346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75963FEA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F46542" w:rsidRPr="00BC10E9" w:rsidSect="009876BA">
          <w:pgSz w:w="11910" w:h="16840"/>
          <w:pgMar w:top="680" w:right="711" w:bottom="568" w:left="851" w:header="720" w:footer="720" w:gutter="0"/>
          <w:cols w:space="720"/>
        </w:sectPr>
      </w:pPr>
    </w:p>
    <w:p w14:paraId="201EF766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7" w:name="_Hlk141711607"/>
      <w:r w:rsidRPr="00BC10E9">
        <w:rPr>
          <w:rFonts w:ascii="Times New Roman" w:hAnsi="Times New Roman"/>
          <w:i/>
          <w:iCs/>
        </w:rPr>
        <w:lastRenderedPageBreak/>
        <w:t xml:space="preserve">Приложение №1 </w:t>
      </w:r>
    </w:p>
    <w:p w14:paraId="5F05B7D4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BC10E9">
        <w:rPr>
          <w:rFonts w:ascii="Times New Roman" w:hAnsi="Times New Roman"/>
          <w:i/>
          <w:iCs/>
        </w:rPr>
        <w:t xml:space="preserve">к Предварительному Договору аренды Нежилого помещения </w:t>
      </w:r>
    </w:p>
    <w:p w14:paraId="796A2D8F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BC10E9">
        <w:rPr>
          <w:rFonts w:ascii="Times New Roman" w:hAnsi="Times New Roman"/>
          <w:i/>
          <w:iCs/>
          <w:highlight w:val="yellow"/>
        </w:rPr>
        <w:t>№____ от «___</w:t>
      </w:r>
      <w:proofErr w:type="gramStart"/>
      <w:r w:rsidRPr="00BC10E9">
        <w:rPr>
          <w:rFonts w:ascii="Times New Roman" w:hAnsi="Times New Roman"/>
          <w:i/>
          <w:iCs/>
          <w:highlight w:val="yellow"/>
        </w:rPr>
        <w:t>_»_</w:t>
      </w:r>
      <w:proofErr w:type="gramEnd"/>
      <w:r w:rsidRPr="00BC10E9">
        <w:rPr>
          <w:rFonts w:ascii="Times New Roman" w:hAnsi="Times New Roman"/>
          <w:i/>
          <w:iCs/>
          <w:highlight w:val="yellow"/>
        </w:rPr>
        <w:t>________</w:t>
      </w:r>
      <w:r w:rsidRPr="00BC10E9">
        <w:rPr>
          <w:rFonts w:ascii="Times New Roman" w:hAnsi="Times New Roman"/>
          <w:i/>
          <w:iCs/>
        </w:rPr>
        <w:t>2023г.</w:t>
      </w:r>
    </w:p>
    <w:p w14:paraId="7962B637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AF55224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05D1A27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  <w:b/>
          <w:bCs/>
        </w:rPr>
        <w:t>ДОГОВОР АРЕНДЫ НЕДВИЖИМОГО ИМУЩЕСТВА</w:t>
      </w:r>
    </w:p>
    <w:p w14:paraId="5EC1134C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  <w:b/>
          <w:bCs/>
        </w:rPr>
        <w:t>(НЕЖИЛОГО ПОМЕЩЕНИЯ) № _________</w:t>
      </w:r>
    </w:p>
    <w:p w14:paraId="300E2F3D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8"/>
      </w:tblGrid>
      <w:tr w:rsidR="00F46542" w:rsidRPr="00BC10E9" w14:paraId="1CA3E70C" w14:textId="77777777" w:rsidTr="00143B86">
        <w:tc>
          <w:tcPr>
            <w:tcW w:w="4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0ED4" w14:textId="77777777" w:rsidR="00F46542" w:rsidRPr="00BC10E9" w:rsidRDefault="00F46542" w:rsidP="00F4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0E9">
              <w:rPr>
                <w:rFonts w:ascii="Times New Roman" w:hAnsi="Times New Roman"/>
              </w:rPr>
              <w:t>г. Сочи</w:t>
            </w:r>
          </w:p>
        </w:tc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A26B" w14:textId="77777777" w:rsidR="00F46542" w:rsidRPr="00BC10E9" w:rsidRDefault="00F46542" w:rsidP="00F4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0E9">
              <w:rPr>
                <w:rFonts w:ascii="Times New Roman" w:hAnsi="Times New Roman"/>
              </w:rPr>
              <w:t>«___</w:t>
            </w:r>
            <w:proofErr w:type="gramStart"/>
            <w:r w:rsidRPr="00BC10E9">
              <w:rPr>
                <w:rFonts w:ascii="Times New Roman" w:hAnsi="Times New Roman"/>
              </w:rPr>
              <w:t>_»_</w:t>
            </w:r>
            <w:proofErr w:type="gramEnd"/>
            <w:r w:rsidRPr="00BC10E9">
              <w:rPr>
                <w:rFonts w:ascii="Times New Roman" w:hAnsi="Times New Roman"/>
              </w:rPr>
              <w:t>_________2024г.</w:t>
            </w:r>
          </w:p>
        </w:tc>
      </w:tr>
      <w:tr w:rsidR="00F46542" w:rsidRPr="00BC10E9" w14:paraId="2A3D1DB8" w14:textId="77777777" w:rsidTr="00143B86">
        <w:tc>
          <w:tcPr>
            <w:tcW w:w="4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7AB8" w14:textId="77777777" w:rsidR="00F46542" w:rsidRPr="00BC10E9" w:rsidRDefault="00F46542" w:rsidP="00F4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C9FF" w14:textId="77777777" w:rsidR="00F46542" w:rsidRPr="00BC10E9" w:rsidDel="00DB228A" w:rsidRDefault="00F46542" w:rsidP="00F4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5A9ECD8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ind w:left="106" w:right="116" w:firstLine="542"/>
        <w:jc w:val="both"/>
        <w:rPr>
          <w:rFonts w:ascii="Times New Roman" w:eastAsia="Times New Roman" w:hAnsi="Times New Roman"/>
        </w:rPr>
      </w:pPr>
      <w:r w:rsidRPr="00BC10E9">
        <w:rPr>
          <w:rFonts w:ascii="Times New Roman" w:eastAsia="Times New Roman" w:hAnsi="Times New Roman"/>
          <w:b/>
        </w:rPr>
        <w:t>Общество с ограниченной ответственностью «Специализированный застройщик «Сочи-Парк пять плюс»</w:t>
      </w:r>
      <w:r w:rsidRPr="00BC10E9">
        <w:rPr>
          <w:rFonts w:ascii="Times New Roman" w:eastAsia="Times New Roman" w:hAnsi="Times New Roman"/>
        </w:rPr>
        <w:t xml:space="preserve">, именуемое в дальнейшем «Арендодатель», в лице Генерального директора </w:t>
      </w:r>
      <w:proofErr w:type="spellStart"/>
      <w:r w:rsidRPr="00BC10E9">
        <w:rPr>
          <w:rFonts w:ascii="Times New Roman" w:eastAsia="Times New Roman" w:hAnsi="Times New Roman"/>
        </w:rPr>
        <w:t>Саурина</w:t>
      </w:r>
      <w:proofErr w:type="spellEnd"/>
      <w:r w:rsidRPr="00BC10E9">
        <w:rPr>
          <w:rFonts w:ascii="Times New Roman" w:eastAsia="Times New Roman" w:hAnsi="Times New Roman"/>
        </w:rPr>
        <w:t xml:space="preserve"> Александра Анатолиевича, действующего на основании Устава, с одной стороны и</w:t>
      </w:r>
    </w:p>
    <w:p w14:paraId="62EFDB81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  <w:b/>
        </w:rPr>
        <w:t>_____________________________________</w:t>
      </w:r>
      <w:r w:rsidRPr="00BC10E9">
        <w:rPr>
          <w:rFonts w:ascii="Times New Roman" w:hAnsi="Times New Roman"/>
        </w:rPr>
        <w:t xml:space="preserve"> действующая на основании ______________________________________, именуемая в дальнейшем «Арендатор»,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14:paraId="26C4D72E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687FC817" w14:textId="77777777" w:rsidR="00F46542" w:rsidRPr="00BC10E9" w:rsidRDefault="00F46542" w:rsidP="00F46542">
      <w:pPr>
        <w:widowControl w:val="0"/>
        <w:numPr>
          <w:ilvl w:val="0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ПРЕДМЕТ ДОГОВОРА</w:t>
      </w:r>
    </w:p>
    <w:p w14:paraId="092C0608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78F0150E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8" w:name="Par15"/>
      <w:bookmarkEnd w:id="8"/>
      <w:r w:rsidRPr="00BC10E9">
        <w:rPr>
          <w:rFonts w:ascii="Times New Roman" w:hAnsi="Times New Roman"/>
        </w:rPr>
        <w:t>Арендодатель обязуется предоставить Арендатору во временное пользование нежилое помещение №_____ общей площадью 56,95 кв. м (пятьдесят шесть целых девяносто пять сотых квадратных метров), расположенное в здании ________________ (</w:t>
      </w:r>
      <w:proofErr w:type="spellStart"/>
      <w:r w:rsidRPr="00BC10E9">
        <w:rPr>
          <w:rFonts w:ascii="Times New Roman" w:hAnsi="Times New Roman"/>
        </w:rPr>
        <w:t>кад</w:t>
      </w:r>
      <w:proofErr w:type="spellEnd"/>
      <w:r w:rsidRPr="00BC10E9">
        <w:rPr>
          <w:rFonts w:ascii="Times New Roman" w:hAnsi="Times New Roman"/>
        </w:rPr>
        <w:t>. номер ____________) по адресу ___________________, (далее по тексту «Помещение»). Границы Помещения и его расположение указаны на поэтажном плане, являющемся неотъемлемой частью Договора (Приложение №1).</w:t>
      </w:r>
    </w:p>
    <w:p w14:paraId="2D64A41C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Цель использования Помещения: деятельности магазина непродовольственных товаров.</w:t>
      </w:r>
    </w:p>
    <w:p w14:paraId="08F8A0EA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Право собственности Арендодателя на Помещение подтверждается _______________________________</w:t>
      </w:r>
      <w:r w:rsidRPr="00BC10E9">
        <w:rPr>
          <w:rFonts w:ascii="Times New Roman" w:hAnsi="Times New Roman"/>
          <w:bCs/>
        </w:rPr>
        <w:t>.</w:t>
      </w:r>
    </w:p>
    <w:p w14:paraId="4541E336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Арендодатель гарантирует, что на момент заключения Договора Помещение в споре или под арестом не состоит, права третьих лиц на Помещение отсутствуют.</w:t>
      </w:r>
    </w:p>
    <w:p w14:paraId="0BB65CEC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6E177617" w14:textId="77777777" w:rsidR="00F46542" w:rsidRPr="00BC10E9" w:rsidRDefault="00F46542" w:rsidP="00F46542">
      <w:pPr>
        <w:widowControl w:val="0"/>
        <w:numPr>
          <w:ilvl w:val="0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СРОК ДОГОВОРА</w:t>
      </w:r>
    </w:p>
    <w:p w14:paraId="151A3E94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2ADF6EBC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9" w:name="Par33"/>
      <w:bookmarkEnd w:id="9"/>
      <w:r w:rsidRPr="00BC10E9">
        <w:rPr>
          <w:rFonts w:ascii="Times New Roman" w:hAnsi="Times New Roman"/>
        </w:rPr>
        <w:t>Настоящий договор вступает в силу с даты его подписания Сторонами.</w:t>
      </w:r>
    </w:p>
    <w:p w14:paraId="58A7FA43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  <w:bCs/>
        </w:rPr>
        <w:t xml:space="preserve">Срок действия аренды Помещения начинается с ____________ и действует </w:t>
      </w:r>
      <w:proofErr w:type="gramStart"/>
      <w:r w:rsidRPr="00BC10E9">
        <w:rPr>
          <w:rFonts w:ascii="Times New Roman" w:hAnsi="Times New Roman"/>
          <w:bCs/>
        </w:rPr>
        <w:t>по  _</w:t>
      </w:r>
      <w:proofErr w:type="gramEnd"/>
      <w:r w:rsidRPr="00BC10E9">
        <w:rPr>
          <w:rFonts w:ascii="Times New Roman" w:hAnsi="Times New Roman"/>
          <w:bCs/>
        </w:rPr>
        <w:t>____________ включительно.</w:t>
      </w:r>
      <w:bookmarkStart w:id="10" w:name="Par41"/>
      <w:bookmarkEnd w:id="10"/>
      <w:r w:rsidRPr="00BC10E9">
        <w:rPr>
          <w:rFonts w:ascii="Times New Roman" w:hAnsi="Times New Roman"/>
        </w:rPr>
        <w:t xml:space="preserve"> </w:t>
      </w:r>
    </w:p>
    <w:p w14:paraId="3F38BF9F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По истечении срока действия 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 20 (двадцати) дней до окончания срока действия Договора.</w:t>
      </w:r>
    </w:p>
    <w:p w14:paraId="7F1C0416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Каждая из Сторон в любое время вправе отказаться от Договора, в письменном виде предупредив об этом другую Сторону в срок не позднее чем за 30 календарных дней до предполагаемой даты расторжения Договора.</w:t>
      </w:r>
    </w:p>
    <w:p w14:paraId="70D5AB36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5016341F" w14:textId="77777777" w:rsidR="00F46542" w:rsidRPr="00BC10E9" w:rsidRDefault="00F46542" w:rsidP="00F46542">
      <w:pPr>
        <w:widowControl w:val="0"/>
        <w:numPr>
          <w:ilvl w:val="0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ПРАВА И ОБЯЗАННОСТИ СТОРОН</w:t>
      </w:r>
    </w:p>
    <w:p w14:paraId="7EDA6CB0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1C889D91" w14:textId="77777777" w:rsidR="00F46542" w:rsidRPr="00BC10E9" w:rsidRDefault="00F46542" w:rsidP="00F46542">
      <w:pPr>
        <w:widowControl w:val="0"/>
        <w:numPr>
          <w:ilvl w:val="1"/>
          <w:numId w:val="5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Арендодатель обязан:</w:t>
      </w:r>
    </w:p>
    <w:p w14:paraId="40118071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Передать Арендатору Помещение по Акту приемки-передачи недвижимости (нежилого помещения) в течении 5 (пяти) дней с момента подписания настоящего договора. </w:t>
      </w:r>
      <w:hyperlink r:id="rId8" w:history="1">
        <w:r w:rsidRPr="00BC10E9">
          <w:rPr>
            <w:rFonts w:ascii="Times New Roman" w:hAnsi="Times New Roman"/>
          </w:rPr>
          <w:t>Акт</w:t>
        </w:r>
      </w:hyperlink>
      <w:r w:rsidRPr="00BC10E9">
        <w:rPr>
          <w:rFonts w:ascii="Times New Roman" w:hAnsi="Times New Roman"/>
        </w:rPr>
        <w:t xml:space="preserve"> приемки-передачи недвижимости (нежилого помещения), с момента его подписания Сторонами, становится неотъемлемой частью Договора.</w:t>
      </w:r>
    </w:p>
    <w:p w14:paraId="7A7954CD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Предоставить Арендатору в течение срока действия Договора право использования одного парковочного места, расположенного на территории Арендодателя, максимально близко к Помещению.</w:t>
      </w:r>
    </w:p>
    <w:p w14:paraId="1BB72FF1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Обеспечивать беспрепятственный подъезд к Помещению транспортного средства Арендатора (в том числе грузового) для осуществления погрузочно-разгрузочных работ при подвозке товара и оборудования.</w:t>
      </w:r>
    </w:p>
    <w:p w14:paraId="5DB6E094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Предоставить Арендатору возможность размещения аудио-видео рекламных </w:t>
      </w:r>
      <w:r w:rsidRPr="00BC10E9">
        <w:rPr>
          <w:rFonts w:ascii="Times New Roman" w:hAnsi="Times New Roman"/>
        </w:rPr>
        <w:lastRenderedPageBreak/>
        <w:t>материалов на всех предусмотренных для этого экранах в здании __________, включая, но не ограничиваясь, на телевизионных экранах в гостиничных номерах гостиницы Арендодателя, длительностью до 2 (двух) минут с ротацией не менее 20 повторов в сутки.</w:t>
      </w:r>
    </w:p>
    <w:p w14:paraId="4BD2782A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Своими силами обеспечить влажную уборку Помещения, а также вынос образовавшегося мусора с периодичностью один раз в сутки. </w:t>
      </w:r>
    </w:p>
    <w:p w14:paraId="6458BA66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Арендодатель имеет право:</w:t>
      </w:r>
    </w:p>
    <w:p w14:paraId="3AF3BE69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 любое время осуществлять проверку исполнения Арендатором условий Договора и технического состояния Помещения.</w:t>
      </w:r>
    </w:p>
    <w:p w14:paraId="33DC9671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Требовать от Арендатора своевременного и в полном объеме внесения последним арендных платежей. </w:t>
      </w:r>
    </w:p>
    <w:p w14:paraId="30842DCA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11" w:name="Par60"/>
      <w:bookmarkEnd w:id="11"/>
      <w:r w:rsidRPr="00BC10E9">
        <w:rPr>
          <w:rFonts w:ascii="Times New Roman" w:hAnsi="Times New Roman"/>
        </w:rPr>
        <w:t xml:space="preserve">Арендатор </w:t>
      </w:r>
      <w:r w:rsidRPr="00BC10E9">
        <w:rPr>
          <w:rFonts w:ascii="Times New Roman" w:hAnsi="Times New Roman"/>
          <w:bCs/>
        </w:rPr>
        <w:t>не вправе</w:t>
      </w:r>
      <w:r w:rsidRPr="00BC10E9">
        <w:rPr>
          <w:rFonts w:ascii="Times New Roman" w:hAnsi="Times New Roman"/>
          <w:b/>
          <w:bCs/>
        </w:rPr>
        <w:t xml:space="preserve"> </w:t>
      </w:r>
      <w:r w:rsidRPr="00BC10E9">
        <w:rPr>
          <w:rFonts w:ascii="Times New Roman" w:hAnsi="Times New Roman"/>
        </w:rPr>
        <w:t xml:space="preserve">сдавать Помещение в субаренду, предоставлять его в безвозмездное пользование,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 без письменного разрешения Арендодателя. Арендатор </w:t>
      </w:r>
      <w:r w:rsidRPr="00BC10E9">
        <w:rPr>
          <w:rFonts w:ascii="Times New Roman" w:hAnsi="Times New Roman"/>
          <w:bCs/>
        </w:rPr>
        <w:t>не имеет права на последующий выкуп Помещения.</w:t>
      </w:r>
    </w:p>
    <w:p w14:paraId="59DD75D3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Арендатор обязан:</w:t>
      </w:r>
    </w:p>
    <w:p w14:paraId="1FFDF885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Перед подписанием Акта приемки-передачи недвижимости (нежилого помещения) осмотреть Помещение и проверить его состояние. Арендодатель не отвечает за любые недостатки Помещения, которые были оговорены Сторонами до подписания Акта приема-передачи недвижимого имущества, а также которые должны были быть обнаружены Арендатором при осмотре Помещения, за исключением скрытых недостатков. </w:t>
      </w:r>
    </w:p>
    <w:p w14:paraId="6D33CA20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Вносить арендную плату в размере, сроки и в порядке, предусмотренные Договором.</w:t>
      </w:r>
    </w:p>
    <w:p w14:paraId="76DE1639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12" w:name="Par83"/>
      <w:bookmarkEnd w:id="12"/>
      <w:r w:rsidRPr="00BC10E9">
        <w:rPr>
          <w:rFonts w:ascii="Times New Roman" w:hAnsi="Times New Roman"/>
        </w:rPr>
        <w:t>Осуществлять за свой счет</w:t>
      </w:r>
      <w:r w:rsidRPr="00BC10E9">
        <w:rPr>
          <w:rFonts w:ascii="Times New Roman" w:hAnsi="Times New Roman"/>
          <w:b/>
          <w:bCs/>
        </w:rPr>
        <w:t xml:space="preserve"> </w:t>
      </w:r>
      <w:r w:rsidRPr="00BC10E9">
        <w:rPr>
          <w:rFonts w:ascii="Times New Roman" w:hAnsi="Times New Roman"/>
          <w:bCs/>
        </w:rPr>
        <w:t>и только по согласованию с Арендодателем текущий ремонт Помещения. Срок согласования работ, не затрагивающих основные конструктивные элементы и дизайн проектов не более 10 (десяти) рабочих дней, иные работы не более 20 (двадцати) рабочих дней.</w:t>
      </w:r>
    </w:p>
    <w:p w14:paraId="4107786D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  <w:bCs/>
        </w:rPr>
        <w:t>В полном объеме нести ответственность перед органами государственной власти за осуществляемую в Помещении деятельность.</w:t>
      </w:r>
    </w:p>
    <w:p w14:paraId="56A3C0D8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Доходы, полученные Арендатором в результате использования Помещения в соответствии с Договором, являются его собственностью.</w:t>
      </w:r>
    </w:p>
    <w:p w14:paraId="6329F0BD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993"/>
        </w:tabs>
        <w:autoSpaceDE w:val="0"/>
        <w:autoSpaceDN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Не хранить и не использовать в Помещениях вредные химические, реактивные, огнеопасные и взрывоопасные вещества, а также предметы, запрещенные к обороту (оружие, наркотики и т.д.).</w:t>
      </w:r>
    </w:p>
    <w:p w14:paraId="5B056D6F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Использовать Помещение исключительно по целевому назначению, указанному в п.1.2.</w:t>
      </w:r>
    </w:p>
    <w:p w14:paraId="7A440EF1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Осуществлять допуск сотрудников Арендодателя в Помещение для осуществления контроля за техническим состоянием Помещения.</w:t>
      </w:r>
    </w:p>
    <w:p w14:paraId="1FFE28AA" w14:textId="77777777" w:rsidR="00F46542" w:rsidRPr="00BC10E9" w:rsidRDefault="00F46542" w:rsidP="00F46542">
      <w:pPr>
        <w:widowControl w:val="0"/>
        <w:numPr>
          <w:ilvl w:val="2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Соблюдать в Помещении требования пожарной и электрической безопасности, санитарно-эпидемиологических норм, а также соблюдать контрольно-пропускной режим, действующий на территории Арендодателя.</w:t>
      </w:r>
    </w:p>
    <w:p w14:paraId="746AD7FF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41ED5476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РАЗМЕР, СРОКИ И ПОРЯДОК ВНЕСЕНИЯ АРЕНДНОЙ ПЛАТЫ</w:t>
      </w:r>
    </w:p>
    <w:p w14:paraId="48CE1267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24A4C399" w14:textId="4E3B8F05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851"/>
        </w:tabs>
        <w:autoSpaceDE w:val="0"/>
        <w:autoSpaceDN w:val="0"/>
        <w:spacing w:after="0" w:line="240" w:lineRule="auto"/>
        <w:ind w:left="106" w:firstLine="542"/>
        <w:contextualSpacing/>
        <w:rPr>
          <w:rFonts w:ascii="Times New Roman" w:hAnsi="Times New Roman"/>
          <w:bCs/>
        </w:rPr>
      </w:pPr>
      <w:r w:rsidRPr="00BC10E9">
        <w:rPr>
          <w:rFonts w:ascii="Times New Roman" w:hAnsi="Times New Roman"/>
        </w:rPr>
        <w:t xml:space="preserve">Арендная плата устанавливается </w:t>
      </w:r>
      <w:r w:rsidRPr="00BC10E9">
        <w:rPr>
          <w:rFonts w:ascii="Times New Roman" w:hAnsi="Times New Roman"/>
          <w:bCs/>
        </w:rPr>
        <w:t xml:space="preserve">в размере .__________ руб. (_______________________) рублей 00 копеек, в т.ч. НДС  рублей ______ копеек, ежемесячно, из расчета _____ (___________) рублей за </w:t>
      </w:r>
      <w:proofErr w:type="spellStart"/>
      <w:r w:rsidRPr="00BC10E9">
        <w:rPr>
          <w:rFonts w:ascii="Times New Roman" w:hAnsi="Times New Roman"/>
          <w:bCs/>
        </w:rPr>
        <w:t>кв.м</w:t>
      </w:r>
      <w:proofErr w:type="spellEnd"/>
      <w:r w:rsidRPr="00BC10E9">
        <w:rPr>
          <w:rFonts w:ascii="Times New Roman" w:hAnsi="Times New Roman"/>
          <w:bCs/>
        </w:rPr>
        <w:t xml:space="preserve">. в месяц. </w:t>
      </w:r>
    </w:p>
    <w:p w14:paraId="5FF097AD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-1418"/>
          <w:tab w:val="left" w:pos="851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  <w:bCs/>
        </w:rPr>
      </w:pPr>
      <w:r w:rsidRPr="00BC10E9">
        <w:rPr>
          <w:rFonts w:ascii="Times New Roman" w:hAnsi="Times New Roman"/>
          <w:color w:val="000000"/>
        </w:rPr>
        <w:t xml:space="preserve">Арендная плата </w:t>
      </w:r>
      <w:r w:rsidRPr="00BC10E9">
        <w:rPr>
          <w:rFonts w:ascii="Times New Roman" w:hAnsi="Times New Roman"/>
          <w:bCs/>
        </w:rPr>
        <w:t xml:space="preserve">включает стоимость потребляемых Арендодателем коммунальных услуг, включая электроэнергию, а также стоимость услуг Арендодателя, перечисленные в </w:t>
      </w:r>
      <w:proofErr w:type="spellStart"/>
      <w:r w:rsidRPr="00BC10E9">
        <w:rPr>
          <w:rFonts w:ascii="Times New Roman" w:hAnsi="Times New Roman"/>
          <w:bCs/>
        </w:rPr>
        <w:t>п.п</w:t>
      </w:r>
      <w:proofErr w:type="spellEnd"/>
      <w:r w:rsidRPr="00BC10E9">
        <w:rPr>
          <w:rFonts w:ascii="Times New Roman" w:hAnsi="Times New Roman"/>
          <w:bCs/>
        </w:rPr>
        <w:t>. 3.1.2. – 3.1.5.</w:t>
      </w:r>
    </w:p>
    <w:p w14:paraId="2BF7B28C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  <w:color w:val="000000"/>
        </w:rPr>
      </w:pPr>
      <w:r w:rsidRPr="00BC10E9">
        <w:rPr>
          <w:rFonts w:ascii="Times New Roman" w:hAnsi="Times New Roman"/>
          <w:bCs/>
        </w:rPr>
        <w:t>Все цены, указанные в настоящем Договоре, включают в себя НДС по ставке 20%. Размер арендной платы может быть изменен Арендодателем в одностороннем порядке в случае изменения ставки НДС, либо по соглашению Сторон. Иные основания увеличения стоимости арендной платы не предусмотрены.</w:t>
      </w:r>
    </w:p>
    <w:p w14:paraId="58897183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  <w:bCs/>
        </w:rPr>
      </w:pPr>
      <w:bookmarkStart w:id="13" w:name="Par104"/>
      <w:bookmarkEnd w:id="13"/>
      <w:r w:rsidRPr="00BC10E9">
        <w:rPr>
          <w:rFonts w:ascii="Times New Roman" w:hAnsi="Times New Roman"/>
        </w:rPr>
        <w:t xml:space="preserve">Арендная плата вносится </w:t>
      </w:r>
      <w:r w:rsidRPr="00BC10E9">
        <w:rPr>
          <w:rFonts w:ascii="Times New Roman" w:hAnsi="Times New Roman"/>
          <w:bCs/>
        </w:rPr>
        <w:t>не позднее</w:t>
      </w:r>
      <w:r w:rsidRPr="00BC10E9">
        <w:rPr>
          <w:rFonts w:ascii="Times New Roman" w:hAnsi="Times New Roman"/>
        </w:rPr>
        <w:t xml:space="preserve"> пятого числа</w:t>
      </w:r>
      <w:r w:rsidRPr="00BC10E9">
        <w:rPr>
          <w:rFonts w:ascii="Times New Roman" w:hAnsi="Times New Roman"/>
          <w:bCs/>
        </w:rPr>
        <w:t xml:space="preserve"> </w:t>
      </w:r>
      <w:r w:rsidRPr="00BC10E9">
        <w:rPr>
          <w:rFonts w:ascii="Times New Roman" w:hAnsi="Times New Roman"/>
          <w:iCs/>
        </w:rPr>
        <w:t>месяца, за который осуществляется платеж,</w:t>
      </w:r>
      <w:r w:rsidRPr="00BC10E9">
        <w:rPr>
          <w:rFonts w:ascii="Times New Roman" w:hAnsi="Times New Roman"/>
          <w:bCs/>
        </w:rPr>
        <w:t xml:space="preserve"> путем перечисления денежных средств на расчетный счет Арендодателя. Если данные дни являются нерабочими, Арендатор вносит арендную плату не позднее первых трех рабочих дней, следующих за нерабочими.</w:t>
      </w:r>
    </w:p>
    <w:p w14:paraId="2BD48176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Датой уплаты арендной платы и иных платежей по Договору считается дата списания денежных средств с расчетного счета Арендатора.</w:t>
      </w:r>
    </w:p>
    <w:p w14:paraId="127761AA" w14:textId="01BB8368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В случае оплаты арендной платы за неполный календарный месяц, расчет суммы </w:t>
      </w:r>
      <w:r w:rsidRPr="00BC10E9">
        <w:rPr>
          <w:rFonts w:ascii="Times New Roman" w:hAnsi="Times New Roman"/>
        </w:rPr>
        <w:lastRenderedPageBreak/>
        <w:t xml:space="preserve">арендной платы производиться исходя из количества фактических дней аренды в данном календарном месяце умноженное на 1/30 </w:t>
      </w:r>
      <w:proofErr w:type="gramStart"/>
      <w:r w:rsidRPr="00BC10E9">
        <w:rPr>
          <w:rFonts w:ascii="Times New Roman" w:hAnsi="Times New Roman"/>
        </w:rPr>
        <w:t>ставки арендной платы</w:t>
      </w:r>
      <w:proofErr w:type="gramEnd"/>
      <w:r w:rsidRPr="00BC10E9">
        <w:rPr>
          <w:rFonts w:ascii="Times New Roman" w:hAnsi="Times New Roman"/>
        </w:rPr>
        <w:t xml:space="preserve"> установленной п. 4.1 </w:t>
      </w:r>
    </w:p>
    <w:p w14:paraId="11ACEF8C" w14:textId="012EA40E" w:rsidR="00F87D0C" w:rsidRPr="00BC10E9" w:rsidRDefault="009356D1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Арендодатель вправе не чаще одного раза в год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</w:t>
      </w:r>
      <w:proofErr w:type="gramStart"/>
      <w:r w:rsidRPr="00BC10E9">
        <w:rPr>
          <w:rFonts w:ascii="Times New Roman" w:hAnsi="Times New Roman"/>
        </w:rPr>
        <w:t>услуги</w:t>
      </w:r>
      <w:proofErr w:type="gramEnd"/>
      <w:r w:rsidRPr="00BC10E9">
        <w:rPr>
          <w:rFonts w:ascii="Times New Roman" w:hAnsi="Times New Roman"/>
        </w:rPr>
        <w:t xml:space="preserve">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30 (тридцать) дней.</w:t>
      </w:r>
    </w:p>
    <w:p w14:paraId="08EA696A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</w:p>
    <w:p w14:paraId="23DAB2E5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180DB530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ВОЗВРАТ ИМУЩЕСТВА АРЕНДОДАТЕЛЮ</w:t>
      </w:r>
    </w:p>
    <w:p w14:paraId="60ECBC8A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7509EC9F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Арендатор обязан вернуть Арендодателю Помещение в последний день срока аренды в том состоянии, в котором он его получил, с учетом согласованных перепланировок и нормального износа по Акту возврата недвижимости (нежилого помещения). Акт возврата недвижимости (нежилого помещения), подписанный Сторонами, становится неотъемлемой частью Договора.</w:t>
      </w:r>
    </w:p>
    <w:p w14:paraId="18C77E95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Арендатор обязан за свой счет подготовить Помещение к возврату Арендодателю.</w:t>
      </w:r>
    </w:p>
    <w:p w14:paraId="384FE67B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В случае несвоевременного возврата Помещения Арендодатель вправе потребовать от Арендатора внесения арендной платы за все время просрочки. </w:t>
      </w:r>
    </w:p>
    <w:p w14:paraId="6C49DA0B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</w:p>
    <w:p w14:paraId="683EBE45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ОТВЕТСТВЕННОСТЬ СТОРОН</w:t>
      </w:r>
    </w:p>
    <w:p w14:paraId="4A165B05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56AEB59E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документально подтвержденные убытки.</w:t>
      </w:r>
    </w:p>
    <w:p w14:paraId="077A5055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За несвоевременное перечисление арендной платы Арендодатель вправе требовать с Арендатора уплаты неустойки (пени) в размере 0,1% от неуплаченной суммы за каждый день просрочки. Просрочка внесения Арендной платы на срок более чем 15 (пятнадцать) рабочих дней является существенным нарушением сроков внесения Арендной платы.</w:t>
      </w:r>
    </w:p>
    <w:p w14:paraId="7A688FDD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14" w:name="Par132"/>
      <w:bookmarkEnd w:id="14"/>
      <w:r w:rsidRPr="00BC10E9">
        <w:rPr>
          <w:rFonts w:ascii="Times New Roman" w:hAnsi="Times New Roman"/>
        </w:rPr>
        <w:t>Уплата неустоек и штрафов не освобождает Сторону, нарушившую Договор, от исполнения своих обязательств.</w:t>
      </w:r>
    </w:p>
    <w:p w14:paraId="1863F9F6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4E7922C4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18378F39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ФОРС-МАЖОР</w:t>
      </w:r>
    </w:p>
    <w:p w14:paraId="267E4544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55340716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</w:t>
      </w:r>
      <w:r w:rsidRPr="00BC10E9">
        <w:rPr>
          <w:rFonts w:ascii="Times New Roman" w:hAnsi="Times New Roman"/>
          <w:iCs/>
        </w:rPr>
        <w:t>запретные действия властей, гражданские волнения, эпидемии, блокада, эмбарго, землетрясения, наводнения, пожары, другие стихийные бедствия, иные обстоятельства, не зависящие от воли Сторон, но прямо влияющие на исполнение Сторонами условий Договора</w:t>
      </w:r>
      <w:r w:rsidRPr="00BC10E9">
        <w:rPr>
          <w:rFonts w:ascii="Times New Roman" w:hAnsi="Times New Roman"/>
        </w:rPr>
        <w:t>.</w:t>
      </w:r>
    </w:p>
    <w:p w14:paraId="4800B879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 случае наступления этих обстоятельств Сторона обязана в течение 5 дней уведомить об этом другую Сторону.</w:t>
      </w:r>
    </w:p>
    <w:p w14:paraId="5EB1DFDC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68E5D5F5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</w:p>
    <w:p w14:paraId="544E0C71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РАЗРЕШЕНИЕ СПОРОВ</w:t>
      </w:r>
    </w:p>
    <w:p w14:paraId="51402F3B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2660BEA8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15" w:name="Par145"/>
      <w:bookmarkEnd w:id="15"/>
      <w:r w:rsidRPr="00BC10E9">
        <w:rPr>
          <w:rFonts w:ascii="Times New Roman" w:hAnsi="Times New Roman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87EECCC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 случае недостижения соглашения в ходе переговоров, указанных в п. 8.1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684F5008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К претензии должны быть приложены документы, обосновывающие предъявленные заинтересованной Стороной требования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</w:t>
      </w:r>
      <w:r w:rsidRPr="00BC10E9">
        <w:rPr>
          <w:rFonts w:ascii="Times New Roman" w:hAnsi="Times New Roman"/>
        </w:rPr>
        <w:lastRenderedPageBreak/>
        <w:t>ее подписавшего, считается непредъявленной и рассмотрению не подлежит.</w:t>
      </w:r>
    </w:p>
    <w:p w14:paraId="45BE41C3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16" w:name="Par148"/>
      <w:bookmarkEnd w:id="16"/>
      <w:r w:rsidRPr="00BC10E9">
        <w:rPr>
          <w:rFonts w:ascii="Times New Roman" w:hAnsi="Times New Roman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2EED9D2C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п. 8.4 Договора, спор передается на рассмотрение в Арбитражный суд Краснодарского края.</w:t>
      </w:r>
    </w:p>
    <w:p w14:paraId="6CB377D3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 </w:t>
      </w:r>
    </w:p>
    <w:p w14:paraId="3C08C77F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ИЗМЕНЕНИЕ И ДОСРОЧНОЕ РАСТОРЖЕНИЕ ДОГОВОРА</w:t>
      </w:r>
    </w:p>
    <w:p w14:paraId="37DA3811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rPr>
          <w:rFonts w:ascii="Times New Roman" w:hAnsi="Times New Roman"/>
        </w:rPr>
      </w:pPr>
    </w:p>
    <w:p w14:paraId="49A5B15A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7491A6FA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12BFCA7F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Арендодатель вправе в одностороннем порядке расторгнуть настоящий договор в случае нарушения Арендатором существенных условий Договора, или в случае, если в результате действий Арендатора будут значительно ухудшаться характеристики Помещения. </w:t>
      </w:r>
    </w:p>
    <w:p w14:paraId="62C81F69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Арендатор вправе в одностороннем порядке расторгнуть настоящий Договор, письменно уведомив Арендодателя о своем желании расторгнуть договор в срок не позднее 10 (десяти) календарных дней до предполагаемой даты расторжения.</w:t>
      </w:r>
    </w:p>
    <w:p w14:paraId="3269DE9B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</w:p>
    <w:p w14:paraId="228DA385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</w:p>
    <w:p w14:paraId="2EC6FC89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ЗАКЛЮЧИТЕЛЬНЫЕ ПОЛОЖЕНИЯ</w:t>
      </w:r>
    </w:p>
    <w:p w14:paraId="22D2D7BB" w14:textId="77777777" w:rsidR="00F46542" w:rsidRPr="00BC10E9" w:rsidRDefault="00F46542" w:rsidP="00F46542">
      <w:pPr>
        <w:tabs>
          <w:tab w:val="left" w:pos="709"/>
          <w:tab w:val="left" w:pos="1134"/>
        </w:tabs>
        <w:adjustRightInd w:val="0"/>
        <w:ind w:left="648"/>
        <w:contextualSpacing/>
        <w:rPr>
          <w:rFonts w:ascii="Times New Roman" w:hAnsi="Times New Roman"/>
        </w:rPr>
      </w:pPr>
    </w:p>
    <w:p w14:paraId="0DAAF11C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bookmarkStart w:id="17" w:name="Par159"/>
      <w:bookmarkEnd w:id="17"/>
      <w:r w:rsidRPr="00BC10E9">
        <w:rPr>
          <w:rFonts w:ascii="Times New Roman" w:hAnsi="Times New Roman"/>
        </w:rPr>
        <w:t>Договор составлен в двух экземплярах, один из которых находится у Арендодателя, второй – у Арендатора.</w:t>
      </w:r>
    </w:p>
    <w:p w14:paraId="71F08048" w14:textId="77777777" w:rsidR="00F46542" w:rsidRPr="00BC10E9" w:rsidRDefault="00F46542" w:rsidP="00F46542">
      <w:pPr>
        <w:widowControl w:val="0"/>
        <w:numPr>
          <w:ilvl w:val="1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" w:firstLine="542"/>
        <w:contextualSpacing/>
        <w:jc w:val="both"/>
        <w:rPr>
          <w:rFonts w:ascii="Times New Roman" w:hAnsi="Times New Roman"/>
        </w:rPr>
      </w:pPr>
      <w:r w:rsidRPr="00BC10E9">
        <w:rPr>
          <w:rFonts w:ascii="Times New Roman" w:hAnsi="Times New Roman"/>
        </w:rPr>
        <w:t xml:space="preserve">Неотъемлемой частью настоящего Договора является копия поэтажного плана Помещения (Приложение №1) </w:t>
      </w:r>
    </w:p>
    <w:p w14:paraId="32764471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7E2C674F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08842DC0" w14:textId="77777777" w:rsidR="00F46542" w:rsidRPr="00BC10E9" w:rsidRDefault="00F46542" w:rsidP="00F4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51DBCF87" w14:textId="77777777" w:rsidR="00F46542" w:rsidRPr="00BC10E9" w:rsidRDefault="00F46542" w:rsidP="00F46542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</w:rPr>
      </w:pPr>
      <w:r w:rsidRPr="00BC10E9">
        <w:rPr>
          <w:rFonts w:ascii="Times New Roman" w:hAnsi="Times New Roman"/>
        </w:rPr>
        <w:t>Адреса, реквизиты и подписи Сторон:</w:t>
      </w:r>
    </w:p>
    <w:p w14:paraId="78B55165" w14:textId="77777777" w:rsidR="00F46542" w:rsidRPr="00BC10E9" w:rsidRDefault="00F46542" w:rsidP="00F4654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Borders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F46542" w:rsidRPr="00BC10E9" w14:paraId="6A67C3AE" w14:textId="77777777" w:rsidTr="00143B86">
        <w:trPr>
          <w:cantSplit/>
          <w:trHeight w:val="3660"/>
        </w:trPr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8A59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  <w:r w:rsidRPr="00BC10E9">
              <w:rPr>
                <w:rFonts w:ascii="Times New Roman" w:eastAsia="ヒラギノ角ゴ Pro W3" w:hAnsi="Times New Roman"/>
                <w:b/>
              </w:rPr>
              <w:t>Арендатор</w:t>
            </w:r>
            <w:r w:rsidRPr="00BC10E9">
              <w:rPr>
                <w:rFonts w:ascii="Times New Roman" w:eastAsia="ヒラギノ角ゴ Pro W3" w:hAnsi="Times New Roman"/>
              </w:rPr>
              <w:t xml:space="preserve">: </w:t>
            </w:r>
          </w:p>
          <w:p w14:paraId="32C85F82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  <w:p w14:paraId="4C04DCA3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</w:rPr>
            </w:pPr>
          </w:p>
          <w:p w14:paraId="71912DF5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</w:rPr>
            </w:pPr>
          </w:p>
          <w:p w14:paraId="699CFA8D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</w:rPr>
            </w:pPr>
          </w:p>
          <w:p w14:paraId="4644D873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</w:rPr>
            </w:pPr>
          </w:p>
          <w:p w14:paraId="5A309CD3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3DD2" w14:textId="77777777" w:rsidR="00F46542" w:rsidRPr="00BC10E9" w:rsidRDefault="00F46542" w:rsidP="00F46542">
            <w:pPr>
              <w:tabs>
                <w:tab w:val="left" w:pos="180"/>
              </w:tabs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bCs/>
                <w:color w:val="000000"/>
                <w:lang w:val="de-DE"/>
              </w:rPr>
            </w:pPr>
            <w:r w:rsidRPr="00BC10E9">
              <w:rPr>
                <w:rFonts w:ascii="Times New Roman" w:eastAsia="ヒラギノ角ゴ Pro W3" w:hAnsi="Times New Roman"/>
                <w:b/>
              </w:rPr>
              <w:t xml:space="preserve">Арендодатель: </w:t>
            </w:r>
          </w:p>
          <w:p w14:paraId="2F395BB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</w:p>
          <w:p w14:paraId="468108D9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  <w:bookmarkStart w:id="18" w:name="_Hlk141719729"/>
            <w:r w:rsidRPr="00BC10E9">
              <w:rPr>
                <w:rFonts w:ascii="Times New Roman" w:eastAsia="ヒラギノ角ゴ Pro W3" w:hAnsi="Times New Roman"/>
                <w:b/>
                <w:color w:val="000000"/>
              </w:rPr>
              <w:t>ООО "СЗ "Сочи-Парк пять плюс"</w:t>
            </w:r>
            <w:bookmarkEnd w:id="18"/>
          </w:p>
          <w:p w14:paraId="5F3D4698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Юридический адрес: 354340, федеральная территория «Сириус»,</w:t>
            </w:r>
          </w:p>
          <w:p w14:paraId="4CCA2649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proofErr w:type="spellStart"/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пр-кт</w:t>
            </w:r>
            <w:proofErr w:type="spellEnd"/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 xml:space="preserve"> Олимпийский, д. 21, оф 347</w:t>
            </w:r>
          </w:p>
          <w:p w14:paraId="022B9C09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</w:p>
          <w:p w14:paraId="5E0DACC1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ИНН/КПП 2367009386/236701001</w:t>
            </w:r>
          </w:p>
          <w:p w14:paraId="4DA95DC1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ОГРН 1192375037062</w:t>
            </w:r>
          </w:p>
          <w:p w14:paraId="757E8655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Адрес электронной почты: info@sp5plus.ru</w:t>
            </w:r>
          </w:p>
          <w:p w14:paraId="11F46730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Банковские реквизиты:</w:t>
            </w:r>
          </w:p>
          <w:p w14:paraId="68275D19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Р/с 40702810400650002249</w:t>
            </w:r>
          </w:p>
          <w:p w14:paraId="492B7EEB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Банк: АО «Банк ДОМ.РФ» К/с: 30101810345250000266</w:t>
            </w:r>
          </w:p>
          <w:p w14:paraId="24B0DA5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БИК: 044525266</w:t>
            </w:r>
          </w:p>
          <w:p w14:paraId="2FB5BEDC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</w:tc>
      </w:tr>
      <w:tr w:rsidR="00F46542" w:rsidRPr="00BC10E9" w14:paraId="3689E22A" w14:textId="77777777" w:rsidTr="00143B86">
        <w:trPr>
          <w:cantSplit/>
          <w:trHeight w:val="900"/>
        </w:trPr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C82C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  <w:p w14:paraId="636E1148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  <w:p w14:paraId="1099D412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  <w:p w14:paraId="78697301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/>
                <w:bCs/>
              </w:rPr>
            </w:pPr>
            <w:r w:rsidRPr="00BC10E9">
              <w:rPr>
                <w:rFonts w:ascii="Times New Roman" w:eastAsia="ヒラギノ角ゴ Pro W3" w:hAnsi="Times New Roman"/>
                <w:b/>
                <w:bCs/>
              </w:rPr>
              <w:t>________________________/_________________/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DD9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/>
                <w:color w:val="000000"/>
              </w:rPr>
              <w:t>Генеральный директор</w:t>
            </w:r>
          </w:p>
          <w:p w14:paraId="11DB610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</w:p>
          <w:p w14:paraId="2826C5C1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</w:p>
          <w:p w14:paraId="727D4B86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/>
                <w:color w:val="000000"/>
              </w:rPr>
              <w:t xml:space="preserve">_________________________/А. А. </w:t>
            </w:r>
            <w:proofErr w:type="spellStart"/>
            <w:r w:rsidRPr="00BC10E9">
              <w:rPr>
                <w:rFonts w:ascii="Times New Roman" w:eastAsia="ヒラギノ角ゴ Pro W3" w:hAnsi="Times New Roman"/>
                <w:b/>
                <w:color w:val="000000"/>
              </w:rPr>
              <w:t>Саурин</w:t>
            </w:r>
            <w:proofErr w:type="spellEnd"/>
            <w:r w:rsidRPr="00BC10E9">
              <w:rPr>
                <w:rFonts w:ascii="Times New Roman" w:eastAsia="ヒラギノ角ゴ Pro W3" w:hAnsi="Times New Roman"/>
                <w:b/>
                <w:color w:val="000000"/>
              </w:rPr>
              <w:t>/</w:t>
            </w:r>
          </w:p>
          <w:p w14:paraId="4BC74409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</w:tc>
      </w:tr>
    </w:tbl>
    <w:p w14:paraId="62B63761" w14:textId="77777777" w:rsidR="00F46542" w:rsidRPr="00BC10E9" w:rsidRDefault="00F46542" w:rsidP="00F46542">
      <w:pPr>
        <w:spacing w:after="0" w:line="240" w:lineRule="auto"/>
        <w:rPr>
          <w:rFonts w:ascii="Times New Roman" w:hAnsi="Times New Roman"/>
        </w:rPr>
      </w:pPr>
    </w:p>
    <w:p w14:paraId="03776114" w14:textId="77777777" w:rsidR="00F46542" w:rsidRPr="00BC10E9" w:rsidRDefault="00F46542" w:rsidP="00F46542">
      <w:pPr>
        <w:rPr>
          <w:rFonts w:ascii="Times New Roman" w:hAnsi="Times New Roman"/>
        </w:rPr>
      </w:pPr>
      <w:r w:rsidRPr="00BC10E9">
        <w:rPr>
          <w:rFonts w:ascii="Times New Roman" w:hAnsi="Times New Roman"/>
        </w:rPr>
        <w:br w:type="page"/>
      </w:r>
    </w:p>
    <w:p w14:paraId="15D3F1C4" w14:textId="77777777" w:rsidR="00F46542" w:rsidRPr="00BC10E9" w:rsidRDefault="00F46542" w:rsidP="00F46542">
      <w:pPr>
        <w:rPr>
          <w:rFonts w:ascii="Times New Roman" w:hAnsi="Times New Roman"/>
        </w:rPr>
        <w:sectPr w:rsidR="00F46542" w:rsidRPr="00BC10E9" w:rsidSect="004F1B3B">
          <w:pgSz w:w="11906" w:h="16838"/>
          <w:pgMar w:top="709" w:right="991" w:bottom="709" w:left="1418" w:header="708" w:footer="708" w:gutter="0"/>
          <w:cols w:space="708"/>
          <w:docGrid w:linePitch="360"/>
        </w:sectPr>
      </w:pPr>
    </w:p>
    <w:p w14:paraId="7EEEBA33" w14:textId="77777777" w:rsidR="00F46542" w:rsidRPr="00BC10E9" w:rsidRDefault="00F46542" w:rsidP="00F46542">
      <w:pPr>
        <w:tabs>
          <w:tab w:val="left" w:pos="567"/>
        </w:tabs>
        <w:spacing w:before="73" w:after="0" w:line="240" w:lineRule="auto"/>
        <w:ind w:left="115"/>
        <w:jc w:val="right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lastRenderedPageBreak/>
        <w:t xml:space="preserve">Приложение №1 к Договору аренды </w:t>
      </w:r>
    </w:p>
    <w:p w14:paraId="276A3A1A" w14:textId="77777777" w:rsidR="00F46542" w:rsidRPr="00BC10E9" w:rsidRDefault="00F46542" w:rsidP="00F46542">
      <w:pPr>
        <w:tabs>
          <w:tab w:val="left" w:pos="567"/>
        </w:tabs>
        <w:spacing w:before="73" w:after="0" w:line="240" w:lineRule="auto"/>
        <w:ind w:left="115"/>
        <w:jc w:val="right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№________________ от __________</w:t>
      </w:r>
    </w:p>
    <w:p w14:paraId="3143CFC9" w14:textId="77777777" w:rsidR="00F46542" w:rsidRPr="00BC10E9" w:rsidRDefault="00F46542" w:rsidP="00F46542">
      <w:pPr>
        <w:tabs>
          <w:tab w:val="left" w:pos="567"/>
        </w:tabs>
        <w:spacing w:before="73" w:after="0" w:line="240" w:lineRule="auto"/>
        <w:ind w:left="115"/>
        <w:jc w:val="center"/>
        <w:rPr>
          <w:rFonts w:ascii="Times New Roman" w:eastAsia="Times New Roman" w:hAnsi="Times New Roman"/>
          <w:lang w:eastAsia="ru-RU"/>
        </w:rPr>
      </w:pPr>
    </w:p>
    <w:p w14:paraId="118731C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Поэтажный план</w:t>
      </w:r>
    </w:p>
    <w:p w14:paraId="0A8D7E61" w14:textId="77777777" w:rsidR="00F46542" w:rsidRPr="00BC10E9" w:rsidRDefault="00F46542" w:rsidP="00F4654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lang w:eastAsia="ru-RU"/>
        </w:rPr>
        <w:t>Помещение №1.145</w:t>
      </w:r>
    </w:p>
    <w:p w14:paraId="713615F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  <w:r w:rsidRPr="00BC10E9">
        <w:rPr>
          <w:rFonts w:ascii="Times New Roman" w:eastAsia="Times New Roman" w:hAnsi="Times New Roman"/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73F25C06" wp14:editId="33C159BA">
            <wp:simplePos x="0" y="0"/>
            <wp:positionH relativeFrom="page">
              <wp:posOffset>730250</wp:posOffset>
            </wp:positionH>
            <wp:positionV relativeFrom="paragraph">
              <wp:posOffset>76835</wp:posOffset>
            </wp:positionV>
            <wp:extent cx="6718218" cy="3974465"/>
            <wp:effectExtent l="0" t="0" r="698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b="4349"/>
                    <a:stretch/>
                  </pic:blipFill>
                  <pic:spPr bwMode="auto">
                    <a:xfrm>
                      <a:off x="0" y="0"/>
                      <a:ext cx="6739552" cy="39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5B6EA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6777178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5ECEA52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8A2C6D3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57B25794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6FD6BB2E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1BD7BB90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E4353DC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7F502E1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4D7C310D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072AC3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A45BAC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201B6DB7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574CBDE6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61E1824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3B90F305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42C7EDC5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0AF96813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1D1A5BA6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173AB25E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41D9896E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517A0D2A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5257D3AE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0E60A8BC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2D35E4B4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07938DE8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p w14:paraId="42B7BFD1" w14:textId="77777777" w:rsidR="00F46542" w:rsidRPr="00BC10E9" w:rsidRDefault="00F46542" w:rsidP="00F46542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Borders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F46542" w:rsidRPr="00BC10E9" w14:paraId="64DC50DD" w14:textId="77777777" w:rsidTr="00143B86">
        <w:trPr>
          <w:cantSplit/>
          <w:trHeight w:val="1131"/>
        </w:trPr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7"/>
          <w:p w14:paraId="1E469A28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 xml:space="preserve">Арендатор: </w:t>
            </w:r>
          </w:p>
          <w:p w14:paraId="1594B338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</w:p>
          <w:p w14:paraId="04AC3826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Cs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 xml:space="preserve">_______________________ 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C43F" w14:textId="77777777" w:rsidR="00F46542" w:rsidRPr="00BC10E9" w:rsidRDefault="00F46542" w:rsidP="00F46542">
            <w:pPr>
              <w:tabs>
                <w:tab w:val="left" w:pos="180"/>
              </w:tabs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  <w:lang w:val="de-DE"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 xml:space="preserve">Арендодатель: </w:t>
            </w:r>
          </w:p>
          <w:p w14:paraId="455F98CD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</w:p>
          <w:p w14:paraId="7F75CA3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ООО "СЗ "Сочи-Парк пять плюс"</w:t>
            </w:r>
          </w:p>
        </w:tc>
      </w:tr>
      <w:tr w:rsidR="00F46542" w:rsidRPr="00BC10E9" w14:paraId="36EB9941" w14:textId="77777777" w:rsidTr="00143B86">
        <w:trPr>
          <w:cantSplit/>
          <w:trHeight w:val="60"/>
        </w:trPr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0BDE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</w:p>
          <w:p w14:paraId="562F3ED4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</w:p>
          <w:p w14:paraId="6D8A3C88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</w:p>
          <w:p w14:paraId="6B410E5C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>________________________/______________/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E16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Генеральный директор</w:t>
            </w:r>
          </w:p>
          <w:p w14:paraId="1D64CBC5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</w:p>
          <w:p w14:paraId="3EEA0EBF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</w:p>
          <w:p w14:paraId="3444887C" w14:textId="77777777" w:rsidR="00F46542" w:rsidRPr="00BC10E9" w:rsidRDefault="00F46542" w:rsidP="00F46542">
            <w:pPr>
              <w:spacing w:after="0" w:line="240" w:lineRule="auto"/>
              <w:ind w:left="142"/>
              <w:rPr>
                <w:rFonts w:ascii="Times New Roman" w:eastAsia="ヒラギノ角ゴ Pro W3" w:hAnsi="Times New Roman"/>
                <w:bCs/>
                <w:color w:val="000000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 xml:space="preserve">_________________________/А. А. </w:t>
            </w:r>
            <w:proofErr w:type="spellStart"/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Саурин</w:t>
            </w:r>
            <w:proofErr w:type="spellEnd"/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/</w:t>
            </w:r>
          </w:p>
          <w:p w14:paraId="4434C162" w14:textId="77777777" w:rsidR="00F46542" w:rsidRPr="00BC10E9" w:rsidRDefault="00F46542" w:rsidP="00F4654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bCs/>
              </w:rPr>
            </w:pPr>
          </w:p>
        </w:tc>
      </w:tr>
    </w:tbl>
    <w:p w14:paraId="0763257D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14:paraId="01A1DBD8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6542" w:rsidRPr="00BC10E9" w14:paraId="4F40138C" w14:textId="77777777" w:rsidTr="00143B86">
        <w:tc>
          <w:tcPr>
            <w:tcW w:w="9345" w:type="dxa"/>
            <w:gridSpan w:val="2"/>
          </w:tcPr>
          <w:p w14:paraId="397BA01F" w14:textId="77777777" w:rsidR="00F46542" w:rsidRPr="00BC10E9" w:rsidRDefault="00F46542" w:rsidP="00F465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0E9">
              <w:rPr>
                <w:rFonts w:ascii="Times New Roman" w:hAnsi="Times New Roman"/>
              </w:rPr>
              <w:t>Форма Основного договора аренды Нежилого помещения в качестве Приложения №1 к Предварительному договору аренды нежилого помещения №</w:t>
            </w:r>
            <w:r w:rsidRPr="00BC10E9">
              <w:rPr>
                <w:rFonts w:ascii="Times New Roman" w:hAnsi="Times New Roman"/>
                <w:highlight w:val="yellow"/>
              </w:rPr>
              <w:t>________</w:t>
            </w:r>
            <w:r w:rsidRPr="00BC10E9">
              <w:rPr>
                <w:rFonts w:ascii="Times New Roman" w:hAnsi="Times New Roman"/>
              </w:rPr>
              <w:t xml:space="preserve"> от </w:t>
            </w:r>
            <w:r w:rsidRPr="00BC10E9">
              <w:rPr>
                <w:rFonts w:ascii="Times New Roman" w:hAnsi="Times New Roman"/>
                <w:highlight w:val="yellow"/>
              </w:rPr>
              <w:t>«__</w:t>
            </w:r>
            <w:proofErr w:type="gramStart"/>
            <w:r w:rsidRPr="00BC10E9">
              <w:rPr>
                <w:rFonts w:ascii="Times New Roman" w:hAnsi="Times New Roman"/>
                <w:highlight w:val="yellow"/>
              </w:rPr>
              <w:t>_»_</w:t>
            </w:r>
            <w:proofErr w:type="gramEnd"/>
            <w:r w:rsidRPr="00BC10E9">
              <w:rPr>
                <w:rFonts w:ascii="Times New Roman" w:hAnsi="Times New Roman"/>
                <w:highlight w:val="yellow"/>
              </w:rPr>
              <w:t>_______</w:t>
            </w:r>
            <w:r w:rsidRPr="00BC10E9">
              <w:rPr>
                <w:rFonts w:ascii="Times New Roman" w:hAnsi="Times New Roman"/>
              </w:rPr>
              <w:t xml:space="preserve">2023г. </w:t>
            </w:r>
            <w:r w:rsidRPr="00BC10E9">
              <w:rPr>
                <w:rFonts w:ascii="Times New Roman" w:hAnsi="Times New Roman"/>
                <w:b/>
                <w:bCs/>
                <w:u w:val="single"/>
              </w:rPr>
              <w:t>согласована</w:t>
            </w:r>
            <w:r w:rsidRPr="00BC10E9">
              <w:rPr>
                <w:rFonts w:ascii="Times New Roman" w:hAnsi="Times New Roman"/>
              </w:rPr>
              <w:t>:</w:t>
            </w:r>
          </w:p>
          <w:p w14:paraId="56BA9702" w14:textId="77777777" w:rsidR="00F46542" w:rsidRPr="00BC10E9" w:rsidRDefault="00F46542" w:rsidP="00F465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542" w:rsidRPr="00BC10E9" w14:paraId="11B4BC19" w14:textId="77777777" w:rsidTr="00143B86">
        <w:trPr>
          <w:trHeight w:val="292"/>
        </w:trPr>
        <w:tc>
          <w:tcPr>
            <w:tcW w:w="4672" w:type="dxa"/>
          </w:tcPr>
          <w:p w14:paraId="683ACA4F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>Арендатор:</w:t>
            </w:r>
          </w:p>
        </w:tc>
        <w:tc>
          <w:tcPr>
            <w:tcW w:w="4673" w:type="dxa"/>
          </w:tcPr>
          <w:p w14:paraId="32701A7B" w14:textId="77777777" w:rsidR="00F46542" w:rsidRPr="00BC10E9" w:rsidRDefault="00F46542" w:rsidP="00F46542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 xml:space="preserve">Арендодатель: </w:t>
            </w:r>
          </w:p>
        </w:tc>
      </w:tr>
      <w:tr w:rsidR="00F46542" w:rsidRPr="00BC10E9" w14:paraId="2A22247A" w14:textId="77777777" w:rsidTr="00143B86">
        <w:tc>
          <w:tcPr>
            <w:tcW w:w="4672" w:type="dxa"/>
          </w:tcPr>
          <w:p w14:paraId="5DA0D5A2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t>_____________________________</w:t>
            </w:r>
          </w:p>
        </w:tc>
        <w:tc>
          <w:tcPr>
            <w:tcW w:w="4673" w:type="dxa"/>
          </w:tcPr>
          <w:p w14:paraId="7E309DC9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0E9">
              <w:rPr>
                <w:rFonts w:ascii="Times New Roman" w:eastAsia="ヒラギノ角ゴ Pro W3" w:hAnsi="Times New Roman"/>
                <w:bCs/>
                <w:color w:val="000000"/>
              </w:rPr>
              <w:t>ООО "СЗ "Сочи-Парк пять плюс"</w:t>
            </w:r>
          </w:p>
        </w:tc>
      </w:tr>
      <w:tr w:rsidR="00F46542" w:rsidRPr="00BC10E9" w14:paraId="6D0208F2" w14:textId="77777777" w:rsidTr="00143B86">
        <w:tc>
          <w:tcPr>
            <w:tcW w:w="4672" w:type="dxa"/>
          </w:tcPr>
          <w:p w14:paraId="7ADE2AEB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eastAsia="ヒラギノ角ゴ Pro W3" w:hAnsi="Times New Roman"/>
                <w:bCs/>
              </w:rPr>
            </w:pPr>
          </w:p>
          <w:p w14:paraId="382167F7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eastAsia="ヒラギノ角ゴ Pro W3" w:hAnsi="Times New Roman"/>
                <w:bCs/>
              </w:rPr>
            </w:pPr>
          </w:p>
          <w:p w14:paraId="749E4C76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eastAsia="ヒラギノ角ゴ Pro W3" w:hAnsi="Times New Roman"/>
                <w:bCs/>
              </w:rPr>
            </w:pPr>
          </w:p>
          <w:p w14:paraId="77E853FC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eastAsia="ヒラギノ角ゴ Pro W3" w:hAnsi="Times New Roman"/>
                <w:bCs/>
              </w:rPr>
            </w:pPr>
          </w:p>
          <w:p w14:paraId="26EAD3F9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0E9">
              <w:rPr>
                <w:rFonts w:ascii="Times New Roman" w:eastAsia="ヒラギノ角ゴ Pro W3" w:hAnsi="Times New Roman"/>
                <w:bCs/>
              </w:rPr>
              <w:lastRenderedPageBreak/>
              <w:t>______________________/________________/</w:t>
            </w:r>
          </w:p>
        </w:tc>
        <w:tc>
          <w:tcPr>
            <w:tcW w:w="4673" w:type="dxa"/>
          </w:tcPr>
          <w:p w14:paraId="19D2C0D1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53BBEBC" w14:textId="77777777" w:rsidR="00F46542" w:rsidRPr="00BC10E9" w:rsidRDefault="00F46542" w:rsidP="00F46542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0E9">
              <w:rPr>
                <w:rFonts w:ascii="Times New Roman" w:hAnsi="Times New Roman"/>
              </w:rPr>
              <w:t>Генеральный директор</w:t>
            </w:r>
          </w:p>
          <w:p w14:paraId="2010FD9A" w14:textId="77777777" w:rsidR="00F46542" w:rsidRPr="00BC10E9" w:rsidRDefault="00F46542" w:rsidP="00F465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DDC57A" w14:textId="77777777" w:rsidR="00F46542" w:rsidRPr="00BC10E9" w:rsidRDefault="00F46542" w:rsidP="00F465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EDAC91" w14:textId="77777777" w:rsidR="00F46542" w:rsidRPr="00BC10E9" w:rsidRDefault="00F46542" w:rsidP="00F465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0E9">
              <w:rPr>
                <w:rFonts w:ascii="Times New Roman" w:hAnsi="Times New Roman"/>
              </w:rPr>
              <w:lastRenderedPageBreak/>
              <w:t xml:space="preserve">_________________________/А. А. </w:t>
            </w:r>
            <w:proofErr w:type="spellStart"/>
            <w:r w:rsidRPr="00BC10E9">
              <w:rPr>
                <w:rFonts w:ascii="Times New Roman" w:hAnsi="Times New Roman"/>
              </w:rPr>
              <w:t>Саурин</w:t>
            </w:r>
            <w:proofErr w:type="spellEnd"/>
            <w:r w:rsidRPr="00BC10E9">
              <w:rPr>
                <w:rFonts w:ascii="Times New Roman" w:hAnsi="Times New Roman"/>
              </w:rPr>
              <w:t>/</w:t>
            </w:r>
          </w:p>
        </w:tc>
      </w:tr>
    </w:tbl>
    <w:p w14:paraId="021E16B1" w14:textId="77777777" w:rsidR="00F46542" w:rsidRPr="00BC10E9" w:rsidRDefault="00F46542" w:rsidP="00F4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14:paraId="575931A2" w14:textId="77777777" w:rsidR="00F46542" w:rsidRPr="00BC10E9" w:rsidRDefault="00F46542" w:rsidP="00F465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13D1E993" w14:textId="77777777" w:rsidR="00496F7B" w:rsidRPr="00BC10E9" w:rsidRDefault="00496F7B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76FA6F16" w14:textId="77777777" w:rsidR="00496F7B" w:rsidRPr="00BC10E9" w:rsidRDefault="00496F7B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sectPr w:rsidR="00496F7B" w:rsidRPr="00BC10E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99E5" w14:textId="77777777" w:rsidR="004E4340" w:rsidRDefault="004E4340">
      <w:pPr>
        <w:spacing w:line="240" w:lineRule="auto"/>
      </w:pPr>
      <w:r>
        <w:separator/>
      </w:r>
    </w:p>
  </w:endnote>
  <w:endnote w:type="continuationSeparator" w:id="0">
    <w:p w14:paraId="44766C69" w14:textId="77777777" w:rsidR="004E4340" w:rsidRDefault="004E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EAEB" w14:textId="77777777" w:rsidR="007569E3" w:rsidRDefault="007569E3">
    <w:pPr>
      <w:pStyle w:val="af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35D4FA1C" w14:textId="77777777" w:rsidR="007569E3" w:rsidRDefault="007569E3"/>
  <w:p w14:paraId="468BDB9D" w14:textId="77777777" w:rsidR="00F250E9" w:rsidRDefault="00F250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EA91" w14:textId="77777777" w:rsidR="004E4340" w:rsidRDefault="004E4340">
      <w:pPr>
        <w:spacing w:after="0"/>
      </w:pPr>
      <w:r>
        <w:separator/>
      </w:r>
    </w:p>
  </w:footnote>
  <w:footnote w:type="continuationSeparator" w:id="0">
    <w:p w14:paraId="490137B3" w14:textId="77777777" w:rsidR="004E4340" w:rsidRDefault="004E4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86F"/>
    <w:multiLevelType w:val="multilevel"/>
    <w:tmpl w:val="0328486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3">
      <w:start w:val="1"/>
      <w:numFmt w:val="lowerLetter"/>
      <w:pStyle w:val="Right4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4">
      <w:start w:val="1"/>
      <w:numFmt w:val="upperRoman"/>
      <w:pStyle w:val="Right5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>
      <w:start w:val="1"/>
      <w:numFmt w:val="upperLetter"/>
      <w:pStyle w:val="Right6"/>
      <w:lvlText w:val="%6)"/>
      <w:lvlJc w:val="left"/>
      <w:pPr>
        <w:ind w:left="0" w:firstLine="0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6">
      <w:start w:val="1"/>
      <w:numFmt w:val="lowerRoman"/>
      <w:pStyle w:val="Right1"/>
      <w:lvlText w:val="%7)"/>
      <w:lvlJc w:val="left"/>
      <w:pPr>
        <w:ind w:left="0" w:firstLine="0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7">
      <w:start w:val="1"/>
      <w:numFmt w:val="none"/>
      <w:pStyle w:val="Right2"/>
      <w:suff w:val="nothing"/>
      <w:lvlText w:val=""/>
      <w:lvlJc w:val="left"/>
      <w:pPr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none"/>
      <w:pStyle w:val="Right3"/>
      <w:suff w:val="nothing"/>
      <w:lvlText w:val=""/>
      <w:lvlJc w:val="left"/>
      <w:pPr>
        <w:ind w:left="64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</w:abstractNum>
  <w:abstractNum w:abstractNumId="1" w15:restartNumberingAfterBreak="0">
    <w:nsid w:val="04F60414"/>
    <w:multiLevelType w:val="multilevel"/>
    <w:tmpl w:val="04F604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17509C"/>
    <w:multiLevelType w:val="multilevel"/>
    <w:tmpl w:val="0D1750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E17B20"/>
    <w:multiLevelType w:val="multilevel"/>
    <w:tmpl w:val="0EE17B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7F"/>
    <w:multiLevelType w:val="multilevel"/>
    <w:tmpl w:val="0F26617F"/>
    <w:lvl w:ilvl="0">
      <w:start w:val="7"/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E06CA"/>
    <w:multiLevelType w:val="multilevel"/>
    <w:tmpl w:val="0FCE0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1CF5B98"/>
    <w:multiLevelType w:val="multilevel"/>
    <w:tmpl w:val="11CF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6E0F30"/>
    <w:multiLevelType w:val="multilevel"/>
    <w:tmpl w:val="136E0F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42C049B"/>
    <w:multiLevelType w:val="multilevel"/>
    <w:tmpl w:val="142C049B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14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4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14C04E99"/>
    <w:multiLevelType w:val="multilevel"/>
    <w:tmpl w:val="14C04E9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4C86DE7"/>
    <w:multiLevelType w:val="multilevel"/>
    <w:tmpl w:val="14C86DE7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91026"/>
    <w:multiLevelType w:val="multilevel"/>
    <w:tmpl w:val="4CB2ABE6"/>
    <w:lvl w:ilvl="0">
      <w:start w:val="1"/>
      <w:numFmt w:val="decimal"/>
      <w:lvlText w:val="%1."/>
      <w:lvlJc w:val="left"/>
      <w:pPr>
        <w:ind w:left="4663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6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1CBD41F9"/>
    <w:multiLevelType w:val="multilevel"/>
    <w:tmpl w:val="1CBD41F9"/>
    <w:lvl w:ilvl="0">
      <w:start w:val="1"/>
      <w:numFmt w:val="decimal"/>
      <w:lvlText w:val="11.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3E43E2"/>
    <w:multiLevelType w:val="multilevel"/>
    <w:tmpl w:val="1F3E43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B407A7"/>
    <w:multiLevelType w:val="multilevel"/>
    <w:tmpl w:val="22B407A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5" w15:restartNumberingAfterBreak="0">
    <w:nsid w:val="238F5570"/>
    <w:multiLevelType w:val="multilevel"/>
    <w:tmpl w:val="238F5570"/>
    <w:lvl w:ilvl="0">
      <w:start w:val="1"/>
      <w:numFmt w:val="lowerLetter"/>
      <w:lvlText w:val="%1)"/>
      <w:lvlJc w:val="left"/>
      <w:pPr>
        <w:tabs>
          <w:tab w:val="left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FA2D99"/>
    <w:multiLevelType w:val="multilevel"/>
    <w:tmpl w:val="25FA2D99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33E40"/>
    <w:multiLevelType w:val="multilevel"/>
    <w:tmpl w:val="2F533E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913D7E"/>
    <w:multiLevelType w:val="multilevel"/>
    <w:tmpl w:val="31913D7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31E43AAE"/>
    <w:multiLevelType w:val="multilevel"/>
    <w:tmpl w:val="31E43AA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8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0" w15:restartNumberingAfterBreak="0">
    <w:nsid w:val="323C6B3E"/>
    <w:multiLevelType w:val="multilevel"/>
    <w:tmpl w:val="323C6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404BA7"/>
    <w:multiLevelType w:val="multilevel"/>
    <w:tmpl w:val="33404BA7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22" w15:restartNumberingAfterBreak="0">
    <w:nsid w:val="38A5422E"/>
    <w:multiLevelType w:val="multilevel"/>
    <w:tmpl w:val="38A5422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578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  <w:b/>
      </w:rPr>
    </w:lvl>
  </w:abstractNum>
  <w:abstractNum w:abstractNumId="23" w15:restartNumberingAfterBreak="0">
    <w:nsid w:val="394B258E"/>
    <w:multiLevelType w:val="multilevel"/>
    <w:tmpl w:val="394B2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  <w:b/>
      </w:rPr>
    </w:lvl>
  </w:abstractNum>
  <w:abstractNum w:abstractNumId="24" w15:restartNumberingAfterBreak="0">
    <w:nsid w:val="3A4D4B3B"/>
    <w:multiLevelType w:val="multilevel"/>
    <w:tmpl w:val="3A4D4B3B"/>
    <w:lvl w:ilvl="0">
      <w:start w:val="1"/>
      <w:numFmt w:val="decimal"/>
      <w:lvlText w:val="%1"/>
      <w:lvlJc w:val="left"/>
      <w:pPr>
        <w:tabs>
          <w:tab w:val="left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left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2520" w:hanging="2520"/>
      </w:pPr>
    </w:lvl>
  </w:abstractNum>
  <w:abstractNum w:abstractNumId="25" w15:restartNumberingAfterBreak="0">
    <w:nsid w:val="3A7C5EF0"/>
    <w:multiLevelType w:val="multilevel"/>
    <w:tmpl w:val="3A7C5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BD81372"/>
    <w:multiLevelType w:val="multilevel"/>
    <w:tmpl w:val="3BD81372"/>
    <w:lvl w:ilvl="0">
      <w:start w:val="1"/>
      <w:numFmt w:val="decimal"/>
      <w:lvlText w:val="10.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8171B7"/>
    <w:multiLevelType w:val="multilevel"/>
    <w:tmpl w:val="3C8171B7"/>
    <w:lvl w:ilvl="0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D62CFB"/>
    <w:multiLevelType w:val="multilevel"/>
    <w:tmpl w:val="43D62CFB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  <w:b w:val="0"/>
      </w:rPr>
    </w:lvl>
  </w:abstractNum>
  <w:abstractNum w:abstractNumId="29" w15:restartNumberingAfterBreak="0">
    <w:nsid w:val="44970A89"/>
    <w:multiLevelType w:val="multilevel"/>
    <w:tmpl w:val="44970A8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A9F0664"/>
    <w:multiLevelType w:val="multilevel"/>
    <w:tmpl w:val="4A9F066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D34DBC"/>
    <w:multiLevelType w:val="multilevel"/>
    <w:tmpl w:val="4AD34D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 w15:restartNumberingAfterBreak="0">
    <w:nsid w:val="4E4B4E3E"/>
    <w:multiLevelType w:val="multilevel"/>
    <w:tmpl w:val="4E4B4E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cs="Times New Roman"/>
        <w:b/>
        <w:i w:val="0"/>
      </w:rPr>
    </w:lvl>
    <w:lvl w:ilvl="2">
      <w:start w:val="1"/>
      <w:numFmt w:val="lowerLetter"/>
      <w:lvlText w:val="(%3)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4F81554F"/>
    <w:multiLevelType w:val="multilevel"/>
    <w:tmpl w:val="4F81554F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BF7E13"/>
    <w:multiLevelType w:val="multilevel"/>
    <w:tmpl w:val="50BF7E13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Times New Roman" w:hint="default"/>
        <w:b/>
      </w:rPr>
    </w:lvl>
  </w:abstractNum>
  <w:abstractNum w:abstractNumId="35" w15:restartNumberingAfterBreak="0">
    <w:nsid w:val="54C01FDD"/>
    <w:multiLevelType w:val="multilevel"/>
    <w:tmpl w:val="54C01FDD"/>
    <w:lvl w:ilvl="0">
      <w:start w:val="7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B72238"/>
    <w:multiLevelType w:val="multilevel"/>
    <w:tmpl w:val="58B72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1010B8"/>
    <w:multiLevelType w:val="multilevel"/>
    <w:tmpl w:val="5C1010B8"/>
    <w:lvl w:ilvl="0">
      <w:start w:val="1"/>
      <w:numFmt w:val="decimal"/>
      <w:lvlText w:val="7.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DFC63DA"/>
    <w:multiLevelType w:val="multilevel"/>
    <w:tmpl w:val="5DFC63D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59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/>
      </w:rPr>
    </w:lvl>
  </w:abstractNum>
  <w:abstractNum w:abstractNumId="39" w15:restartNumberingAfterBreak="0">
    <w:nsid w:val="5F4B7C5C"/>
    <w:multiLevelType w:val="multilevel"/>
    <w:tmpl w:val="5F4B7C5C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Times New Roman" w:hint="default"/>
        <w:b/>
      </w:rPr>
    </w:lvl>
  </w:abstractNum>
  <w:abstractNum w:abstractNumId="40" w15:restartNumberingAfterBreak="0">
    <w:nsid w:val="5FDC53C0"/>
    <w:multiLevelType w:val="multilevel"/>
    <w:tmpl w:val="5FDC53C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59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/>
      </w:rPr>
    </w:lvl>
  </w:abstractNum>
  <w:abstractNum w:abstractNumId="41" w15:restartNumberingAfterBreak="0">
    <w:nsid w:val="629949D6"/>
    <w:multiLevelType w:val="multilevel"/>
    <w:tmpl w:val="629949D6"/>
    <w:lvl w:ilvl="0">
      <w:start w:val="7"/>
      <w:numFmt w:val="bullet"/>
      <w:lvlText w:val="•"/>
      <w:lvlJc w:val="left"/>
      <w:pPr>
        <w:ind w:left="2179" w:hanging="147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32378FA"/>
    <w:multiLevelType w:val="multilevel"/>
    <w:tmpl w:val="6E0665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 w15:restartNumberingAfterBreak="0">
    <w:nsid w:val="65A23B6E"/>
    <w:multiLevelType w:val="multilevel"/>
    <w:tmpl w:val="65A23B6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634272C"/>
    <w:multiLevelType w:val="multilevel"/>
    <w:tmpl w:val="6634272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 w:val="0"/>
      </w:rPr>
    </w:lvl>
  </w:abstractNum>
  <w:abstractNum w:abstractNumId="45" w15:restartNumberingAfterBreak="0">
    <w:nsid w:val="672D70E9"/>
    <w:multiLevelType w:val="multilevel"/>
    <w:tmpl w:val="672D70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A3EB4"/>
    <w:multiLevelType w:val="multilevel"/>
    <w:tmpl w:val="679A3EB4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80265CD"/>
    <w:multiLevelType w:val="multilevel"/>
    <w:tmpl w:val="680265CD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9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8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424" w:hanging="1800"/>
      </w:pPr>
      <w:rPr>
        <w:rFonts w:hint="default"/>
        <w:b/>
      </w:rPr>
    </w:lvl>
  </w:abstractNum>
  <w:abstractNum w:abstractNumId="48" w15:restartNumberingAfterBreak="0">
    <w:nsid w:val="6E5339B6"/>
    <w:multiLevelType w:val="multilevel"/>
    <w:tmpl w:val="6E5339B6"/>
    <w:lvl w:ilvl="0">
      <w:start w:val="1"/>
      <w:numFmt w:val="decimal"/>
      <w:lvlText w:val="8.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F6D73FA"/>
    <w:multiLevelType w:val="multilevel"/>
    <w:tmpl w:val="6F6D73FA"/>
    <w:lvl w:ilvl="0">
      <w:start w:val="7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0E67EA4"/>
    <w:multiLevelType w:val="multilevel"/>
    <w:tmpl w:val="52C4A4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1" w15:restartNumberingAfterBreak="0">
    <w:nsid w:val="79464616"/>
    <w:multiLevelType w:val="multilevel"/>
    <w:tmpl w:val="79464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72F93"/>
    <w:multiLevelType w:val="multilevel"/>
    <w:tmpl w:val="7AA72F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BE719FA"/>
    <w:multiLevelType w:val="multilevel"/>
    <w:tmpl w:val="7BE719FA"/>
    <w:lvl w:ilvl="0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2779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FC04FB5"/>
    <w:multiLevelType w:val="multilevel"/>
    <w:tmpl w:val="7FC04FB5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color w:val="000000" w:themeColor="text1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13"/>
  </w:num>
  <w:num w:numId="5">
    <w:abstractNumId w:val="14"/>
  </w:num>
  <w:num w:numId="6">
    <w:abstractNumId w:val="28"/>
  </w:num>
  <w:num w:numId="7">
    <w:abstractNumId w:val="23"/>
  </w:num>
  <w:num w:numId="8">
    <w:abstractNumId w:val="21"/>
  </w:num>
  <w:num w:numId="9">
    <w:abstractNumId w:val="27"/>
  </w:num>
  <w:num w:numId="10">
    <w:abstractNumId w:val="37"/>
  </w:num>
  <w:num w:numId="11">
    <w:abstractNumId w:val="48"/>
  </w:num>
  <w:num w:numId="12">
    <w:abstractNumId w:val="34"/>
  </w:num>
  <w:num w:numId="13">
    <w:abstractNumId w:val="26"/>
  </w:num>
  <w:num w:numId="14">
    <w:abstractNumId w:val="40"/>
  </w:num>
  <w:num w:numId="15">
    <w:abstractNumId w:val="38"/>
  </w:num>
  <w:num w:numId="16">
    <w:abstractNumId w:val="22"/>
  </w:num>
  <w:num w:numId="17">
    <w:abstractNumId w:val="8"/>
  </w:num>
  <w:num w:numId="18">
    <w:abstractNumId w:val="19"/>
  </w:num>
  <w:num w:numId="19">
    <w:abstractNumId w:val="12"/>
  </w:num>
  <w:num w:numId="20">
    <w:abstractNumId w:val="39"/>
  </w:num>
  <w:num w:numId="21">
    <w:abstractNumId w:val="47"/>
  </w:num>
  <w:num w:numId="22">
    <w:abstractNumId w:val="54"/>
  </w:num>
  <w:num w:numId="23">
    <w:abstractNumId w:val="18"/>
  </w:num>
  <w:num w:numId="24">
    <w:abstractNumId w:val="44"/>
  </w:num>
  <w:num w:numId="25">
    <w:abstractNumId w:val="45"/>
  </w:num>
  <w:num w:numId="26">
    <w:abstractNumId w:val="51"/>
  </w:num>
  <w:num w:numId="27">
    <w:abstractNumId w:val="36"/>
  </w:num>
  <w:num w:numId="28">
    <w:abstractNumId w:val="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3"/>
  </w:num>
  <w:num w:numId="35">
    <w:abstractNumId w:val="35"/>
  </w:num>
  <w:num w:numId="36">
    <w:abstractNumId w:val="20"/>
  </w:num>
  <w:num w:numId="37">
    <w:abstractNumId w:val="10"/>
  </w:num>
  <w:num w:numId="38">
    <w:abstractNumId w:val="49"/>
  </w:num>
  <w:num w:numId="39">
    <w:abstractNumId w:val="2"/>
  </w:num>
  <w:num w:numId="40">
    <w:abstractNumId w:val="16"/>
  </w:num>
  <w:num w:numId="41">
    <w:abstractNumId w:val="25"/>
  </w:num>
  <w:num w:numId="42">
    <w:abstractNumId w:val="1"/>
  </w:num>
  <w:num w:numId="43">
    <w:abstractNumId w:val="5"/>
  </w:num>
  <w:num w:numId="44">
    <w:abstractNumId w:val="33"/>
  </w:num>
  <w:num w:numId="45">
    <w:abstractNumId w:val="4"/>
  </w:num>
  <w:num w:numId="46">
    <w:abstractNumId w:val="53"/>
  </w:num>
  <w:num w:numId="47">
    <w:abstractNumId w:val="41"/>
  </w:num>
  <w:num w:numId="48">
    <w:abstractNumId w:val="46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6"/>
  </w:num>
  <w:num w:numId="52">
    <w:abstractNumId w:val="52"/>
  </w:num>
  <w:num w:numId="53">
    <w:abstractNumId w:val="11"/>
  </w:num>
  <w:num w:numId="54">
    <w:abstractNumId w:val="42"/>
  </w:num>
  <w:num w:numId="55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57"/>
    <w:rsid w:val="000033DB"/>
    <w:rsid w:val="00003EEF"/>
    <w:rsid w:val="00016168"/>
    <w:rsid w:val="00020701"/>
    <w:rsid w:val="0002695F"/>
    <w:rsid w:val="00031286"/>
    <w:rsid w:val="000336C9"/>
    <w:rsid w:val="00036F15"/>
    <w:rsid w:val="000411A0"/>
    <w:rsid w:val="0004141C"/>
    <w:rsid w:val="00042B45"/>
    <w:rsid w:val="00045006"/>
    <w:rsid w:val="0004567A"/>
    <w:rsid w:val="00052883"/>
    <w:rsid w:val="00054624"/>
    <w:rsid w:val="00054AB5"/>
    <w:rsid w:val="0005513A"/>
    <w:rsid w:val="00061800"/>
    <w:rsid w:val="00064697"/>
    <w:rsid w:val="00072015"/>
    <w:rsid w:val="00072C6F"/>
    <w:rsid w:val="00075D63"/>
    <w:rsid w:val="00077CE6"/>
    <w:rsid w:val="00077D6D"/>
    <w:rsid w:val="00077E27"/>
    <w:rsid w:val="00082FAD"/>
    <w:rsid w:val="00084EE0"/>
    <w:rsid w:val="00085B3D"/>
    <w:rsid w:val="0009198E"/>
    <w:rsid w:val="0009331B"/>
    <w:rsid w:val="000A25E7"/>
    <w:rsid w:val="000A4C98"/>
    <w:rsid w:val="000A7B9D"/>
    <w:rsid w:val="000B307F"/>
    <w:rsid w:val="000B4134"/>
    <w:rsid w:val="000C0B10"/>
    <w:rsid w:val="000C56A3"/>
    <w:rsid w:val="000C77A6"/>
    <w:rsid w:val="000D49A9"/>
    <w:rsid w:val="000D7C68"/>
    <w:rsid w:val="000E3976"/>
    <w:rsid w:val="000E49A7"/>
    <w:rsid w:val="000F1798"/>
    <w:rsid w:val="000F38F4"/>
    <w:rsid w:val="00100D86"/>
    <w:rsid w:val="00102DE2"/>
    <w:rsid w:val="001044E4"/>
    <w:rsid w:val="001076C8"/>
    <w:rsid w:val="00113F3F"/>
    <w:rsid w:val="00116A0A"/>
    <w:rsid w:val="00120FDA"/>
    <w:rsid w:val="00122CBE"/>
    <w:rsid w:val="00127F9E"/>
    <w:rsid w:val="0013555B"/>
    <w:rsid w:val="00136E00"/>
    <w:rsid w:val="00143093"/>
    <w:rsid w:val="00144675"/>
    <w:rsid w:val="00147EF8"/>
    <w:rsid w:val="00153A24"/>
    <w:rsid w:val="00156878"/>
    <w:rsid w:val="00160A8F"/>
    <w:rsid w:val="00165E1A"/>
    <w:rsid w:val="0016663E"/>
    <w:rsid w:val="00177CC3"/>
    <w:rsid w:val="001930A2"/>
    <w:rsid w:val="00195BAE"/>
    <w:rsid w:val="00195C73"/>
    <w:rsid w:val="001A2983"/>
    <w:rsid w:val="001A3B84"/>
    <w:rsid w:val="001B02B9"/>
    <w:rsid w:val="001B34F3"/>
    <w:rsid w:val="001C196F"/>
    <w:rsid w:val="001C7241"/>
    <w:rsid w:val="001D4D35"/>
    <w:rsid w:val="001D5EE3"/>
    <w:rsid w:val="001E0596"/>
    <w:rsid w:val="001E0CBE"/>
    <w:rsid w:val="001E1178"/>
    <w:rsid w:val="001E508D"/>
    <w:rsid w:val="001F125C"/>
    <w:rsid w:val="001F3147"/>
    <w:rsid w:val="00201C65"/>
    <w:rsid w:val="00203A59"/>
    <w:rsid w:val="00206DB9"/>
    <w:rsid w:val="00207F4C"/>
    <w:rsid w:val="00207F50"/>
    <w:rsid w:val="00216675"/>
    <w:rsid w:val="00216CF4"/>
    <w:rsid w:val="00225236"/>
    <w:rsid w:val="002259DF"/>
    <w:rsid w:val="00226AFA"/>
    <w:rsid w:val="00233D5F"/>
    <w:rsid w:val="0023611C"/>
    <w:rsid w:val="00236161"/>
    <w:rsid w:val="00236508"/>
    <w:rsid w:val="00236CBA"/>
    <w:rsid w:val="00237FCF"/>
    <w:rsid w:val="00241216"/>
    <w:rsid w:val="00243F8F"/>
    <w:rsid w:val="00251872"/>
    <w:rsid w:val="00253160"/>
    <w:rsid w:val="00255755"/>
    <w:rsid w:val="00263744"/>
    <w:rsid w:val="00273A27"/>
    <w:rsid w:val="002810D5"/>
    <w:rsid w:val="0028735A"/>
    <w:rsid w:val="00290DC0"/>
    <w:rsid w:val="00290F16"/>
    <w:rsid w:val="002A008E"/>
    <w:rsid w:val="002B2307"/>
    <w:rsid w:val="002B4607"/>
    <w:rsid w:val="002B594B"/>
    <w:rsid w:val="002C0FAA"/>
    <w:rsid w:val="002C209D"/>
    <w:rsid w:val="002C3FC3"/>
    <w:rsid w:val="002C7577"/>
    <w:rsid w:val="002D1497"/>
    <w:rsid w:val="002D33B1"/>
    <w:rsid w:val="002D4D63"/>
    <w:rsid w:val="002E12C0"/>
    <w:rsid w:val="002E3133"/>
    <w:rsid w:val="002E3200"/>
    <w:rsid w:val="002E6D78"/>
    <w:rsid w:val="002E7AFA"/>
    <w:rsid w:val="002F294A"/>
    <w:rsid w:val="002F3FDE"/>
    <w:rsid w:val="002F7E3F"/>
    <w:rsid w:val="00300FE4"/>
    <w:rsid w:val="00301D8C"/>
    <w:rsid w:val="003064B6"/>
    <w:rsid w:val="00316A89"/>
    <w:rsid w:val="00320608"/>
    <w:rsid w:val="00320C12"/>
    <w:rsid w:val="0032197C"/>
    <w:rsid w:val="00322431"/>
    <w:rsid w:val="00324116"/>
    <w:rsid w:val="00326FAA"/>
    <w:rsid w:val="00327251"/>
    <w:rsid w:val="00330176"/>
    <w:rsid w:val="00333514"/>
    <w:rsid w:val="003336F2"/>
    <w:rsid w:val="00352ECE"/>
    <w:rsid w:val="00355BD6"/>
    <w:rsid w:val="00356C01"/>
    <w:rsid w:val="003572CA"/>
    <w:rsid w:val="00362C07"/>
    <w:rsid w:val="003637EB"/>
    <w:rsid w:val="0037310C"/>
    <w:rsid w:val="00373F68"/>
    <w:rsid w:val="003769D0"/>
    <w:rsid w:val="00376D76"/>
    <w:rsid w:val="00385309"/>
    <w:rsid w:val="00385E9C"/>
    <w:rsid w:val="00387904"/>
    <w:rsid w:val="00392152"/>
    <w:rsid w:val="003A4DC5"/>
    <w:rsid w:val="003A79DA"/>
    <w:rsid w:val="003B36F8"/>
    <w:rsid w:val="003B79E3"/>
    <w:rsid w:val="003C02A2"/>
    <w:rsid w:val="003C13DF"/>
    <w:rsid w:val="003C3ABA"/>
    <w:rsid w:val="003C41FA"/>
    <w:rsid w:val="003C499F"/>
    <w:rsid w:val="003C4D33"/>
    <w:rsid w:val="003D1EB6"/>
    <w:rsid w:val="003D323C"/>
    <w:rsid w:val="003E0703"/>
    <w:rsid w:val="003F1943"/>
    <w:rsid w:val="003F1F98"/>
    <w:rsid w:val="003F3368"/>
    <w:rsid w:val="003F555A"/>
    <w:rsid w:val="003F6906"/>
    <w:rsid w:val="00403C6D"/>
    <w:rsid w:val="00412165"/>
    <w:rsid w:val="004132D1"/>
    <w:rsid w:val="00414562"/>
    <w:rsid w:val="004170DE"/>
    <w:rsid w:val="00420A25"/>
    <w:rsid w:val="004217B9"/>
    <w:rsid w:val="004252C8"/>
    <w:rsid w:val="00442017"/>
    <w:rsid w:val="00444743"/>
    <w:rsid w:val="00445812"/>
    <w:rsid w:val="00445B5E"/>
    <w:rsid w:val="00467077"/>
    <w:rsid w:val="004717D6"/>
    <w:rsid w:val="004775A7"/>
    <w:rsid w:val="004800CB"/>
    <w:rsid w:val="00480558"/>
    <w:rsid w:val="00485C3C"/>
    <w:rsid w:val="00487AB6"/>
    <w:rsid w:val="00487EAC"/>
    <w:rsid w:val="00493AF4"/>
    <w:rsid w:val="004943D5"/>
    <w:rsid w:val="00496401"/>
    <w:rsid w:val="00496EB7"/>
    <w:rsid w:val="00496F7B"/>
    <w:rsid w:val="004A71EF"/>
    <w:rsid w:val="004B0D62"/>
    <w:rsid w:val="004B2345"/>
    <w:rsid w:val="004B4207"/>
    <w:rsid w:val="004B5C65"/>
    <w:rsid w:val="004B65C0"/>
    <w:rsid w:val="004B776D"/>
    <w:rsid w:val="004C18BD"/>
    <w:rsid w:val="004C33EB"/>
    <w:rsid w:val="004C3D0C"/>
    <w:rsid w:val="004C4F1F"/>
    <w:rsid w:val="004C70C0"/>
    <w:rsid w:val="004D24F3"/>
    <w:rsid w:val="004D7F2A"/>
    <w:rsid w:val="004E23E2"/>
    <w:rsid w:val="004E4340"/>
    <w:rsid w:val="004E4385"/>
    <w:rsid w:val="004E5848"/>
    <w:rsid w:val="004E76EF"/>
    <w:rsid w:val="004E7AC7"/>
    <w:rsid w:val="004F0381"/>
    <w:rsid w:val="004F18CC"/>
    <w:rsid w:val="004F279F"/>
    <w:rsid w:val="004F3553"/>
    <w:rsid w:val="004F62AE"/>
    <w:rsid w:val="0050581A"/>
    <w:rsid w:val="00505C0D"/>
    <w:rsid w:val="00510D97"/>
    <w:rsid w:val="0051377F"/>
    <w:rsid w:val="005173B3"/>
    <w:rsid w:val="00524EBD"/>
    <w:rsid w:val="00530522"/>
    <w:rsid w:val="00545E99"/>
    <w:rsid w:val="005532EE"/>
    <w:rsid w:val="00560B69"/>
    <w:rsid w:val="0056446D"/>
    <w:rsid w:val="00571244"/>
    <w:rsid w:val="0057645A"/>
    <w:rsid w:val="00576E7B"/>
    <w:rsid w:val="00581871"/>
    <w:rsid w:val="00584ACD"/>
    <w:rsid w:val="005876AE"/>
    <w:rsid w:val="005A3D6D"/>
    <w:rsid w:val="005A6BD1"/>
    <w:rsid w:val="005A6C32"/>
    <w:rsid w:val="005A6FB0"/>
    <w:rsid w:val="005A717B"/>
    <w:rsid w:val="005A7245"/>
    <w:rsid w:val="005B02F7"/>
    <w:rsid w:val="005B4193"/>
    <w:rsid w:val="005B5C06"/>
    <w:rsid w:val="005C2693"/>
    <w:rsid w:val="005C67AE"/>
    <w:rsid w:val="005C6F11"/>
    <w:rsid w:val="005D4E44"/>
    <w:rsid w:val="005D7B4C"/>
    <w:rsid w:val="005E0901"/>
    <w:rsid w:val="005E2696"/>
    <w:rsid w:val="005E2A8F"/>
    <w:rsid w:val="005E4F20"/>
    <w:rsid w:val="005E51F6"/>
    <w:rsid w:val="005E6168"/>
    <w:rsid w:val="005E63BF"/>
    <w:rsid w:val="005E7BA1"/>
    <w:rsid w:val="005F6256"/>
    <w:rsid w:val="005F6F96"/>
    <w:rsid w:val="006013A3"/>
    <w:rsid w:val="006018F4"/>
    <w:rsid w:val="00604A9B"/>
    <w:rsid w:val="006051E2"/>
    <w:rsid w:val="006102AF"/>
    <w:rsid w:val="006118DB"/>
    <w:rsid w:val="00613FD7"/>
    <w:rsid w:val="006154EF"/>
    <w:rsid w:val="0061575E"/>
    <w:rsid w:val="00624C03"/>
    <w:rsid w:val="00626CC2"/>
    <w:rsid w:val="006274A6"/>
    <w:rsid w:val="006408C0"/>
    <w:rsid w:val="006570B2"/>
    <w:rsid w:val="006572BB"/>
    <w:rsid w:val="00680641"/>
    <w:rsid w:val="00685DD9"/>
    <w:rsid w:val="006901BA"/>
    <w:rsid w:val="00694610"/>
    <w:rsid w:val="006958C4"/>
    <w:rsid w:val="006965B8"/>
    <w:rsid w:val="006A40E1"/>
    <w:rsid w:val="006A45EC"/>
    <w:rsid w:val="006A4CC6"/>
    <w:rsid w:val="006A5C35"/>
    <w:rsid w:val="006B1278"/>
    <w:rsid w:val="006B6085"/>
    <w:rsid w:val="006B6343"/>
    <w:rsid w:val="006C2AAE"/>
    <w:rsid w:val="006D0A35"/>
    <w:rsid w:val="006D2D74"/>
    <w:rsid w:val="006D47BD"/>
    <w:rsid w:val="006D7542"/>
    <w:rsid w:val="006E3714"/>
    <w:rsid w:val="006F1BAE"/>
    <w:rsid w:val="006F3C93"/>
    <w:rsid w:val="006F4A2C"/>
    <w:rsid w:val="0070467F"/>
    <w:rsid w:val="0070614A"/>
    <w:rsid w:val="00707D15"/>
    <w:rsid w:val="00713693"/>
    <w:rsid w:val="00717DD4"/>
    <w:rsid w:val="00722AB3"/>
    <w:rsid w:val="00731CF9"/>
    <w:rsid w:val="00731D27"/>
    <w:rsid w:val="007342AD"/>
    <w:rsid w:val="0074187E"/>
    <w:rsid w:val="007444F1"/>
    <w:rsid w:val="00745F78"/>
    <w:rsid w:val="00746DA3"/>
    <w:rsid w:val="00746DA8"/>
    <w:rsid w:val="0075220B"/>
    <w:rsid w:val="007569E3"/>
    <w:rsid w:val="007610C5"/>
    <w:rsid w:val="00765EB0"/>
    <w:rsid w:val="00766857"/>
    <w:rsid w:val="00766B57"/>
    <w:rsid w:val="007677E7"/>
    <w:rsid w:val="00767FFA"/>
    <w:rsid w:val="00775D93"/>
    <w:rsid w:val="00785E01"/>
    <w:rsid w:val="007936C6"/>
    <w:rsid w:val="00794644"/>
    <w:rsid w:val="007A0E92"/>
    <w:rsid w:val="007A1155"/>
    <w:rsid w:val="007A597E"/>
    <w:rsid w:val="007A5B1F"/>
    <w:rsid w:val="007A6885"/>
    <w:rsid w:val="007A6A8D"/>
    <w:rsid w:val="007A7A3E"/>
    <w:rsid w:val="007B394A"/>
    <w:rsid w:val="007B3ABE"/>
    <w:rsid w:val="007B4014"/>
    <w:rsid w:val="007B46B8"/>
    <w:rsid w:val="007B5BA5"/>
    <w:rsid w:val="007C23D4"/>
    <w:rsid w:val="007C5031"/>
    <w:rsid w:val="007C54BD"/>
    <w:rsid w:val="007C5BE7"/>
    <w:rsid w:val="007C6813"/>
    <w:rsid w:val="007D07AD"/>
    <w:rsid w:val="007D3027"/>
    <w:rsid w:val="007D4DAB"/>
    <w:rsid w:val="007E568D"/>
    <w:rsid w:val="007F3E27"/>
    <w:rsid w:val="007F64B3"/>
    <w:rsid w:val="00804CCA"/>
    <w:rsid w:val="00805EF0"/>
    <w:rsid w:val="00807DA3"/>
    <w:rsid w:val="0081275D"/>
    <w:rsid w:val="00815391"/>
    <w:rsid w:val="008200CE"/>
    <w:rsid w:val="0082052F"/>
    <w:rsid w:val="008223EB"/>
    <w:rsid w:val="00823FE6"/>
    <w:rsid w:val="00826246"/>
    <w:rsid w:val="00830714"/>
    <w:rsid w:val="008354D5"/>
    <w:rsid w:val="0083713B"/>
    <w:rsid w:val="00840A00"/>
    <w:rsid w:val="00843603"/>
    <w:rsid w:val="00843F30"/>
    <w:rsid w:val="00854D40"/>
    <w:rsid w:val="0085693B"/>
    <w:rsid w:val="0087109A"/>
    <w:rsid w:val="00871F69"/>
    <w:rsid w:val="00875BBB"/>
    <w:rsid w:val="00875D1B"/>
    <w:rsid w:val="00880B1C"/>
    <w:rsid w:val="008878A6"/>
    <w:rsid w:val="00890F42"/>
    <w:rsid w:val="008933D6"/>
    <w:rsid w:val="00894D92"/>
    <w:rsid w:val="008A52FE"/>
    <w:rsid w:val="008A6575"/>
    <w:rsid w:val="008A76C5"/>
    <w:rsid w:val="008B0562"/>
    <w:rsid w:val="008B15C2"/>
    <w:rsid w:val="008C68C4"/>
    <w:rsid w:val="008E3483"/>
    <w:rsid w:val="008E4BF7"/>
    <w:rsid w:val="00912F0B"/>
    <w:rsid w:val="00914A14"/>
    <w:rsid w:val="0091615A"/>
    <w:rsid w:val="00923C43"/>
    <w:rsid w:val="00925045"/>
    <w:rsid w:val="0092768D"/>
    <w:rsid w:val="00931255"/>
    <w:rsid w:val="00932EC4"/>
    <w:rsid w:val="009342D5"/>
    <w:rsid w:val="009356D1"/>
    <w:rsid w:val="009369CA"/>
    <w:rsid w:val="009436BA"/>
    <w:rsid w:val="009543DA"/>
    <w:rsid w:val="009554A8"/>
    <w:rsid w:val="0096035F"/>
    <w:rsid w:val="00963376"/>
    <w:rsid w:val="009654BF"/>
    <w:rsid w:val="00965848"/>
    <w:rsid w:val="00966E3C"/>
    <w:rsid w:val="00971504"/>
    <w:rsid w:val="00974FCD"/>
    <w:rsid w:val="009804B6"/>
    <w:rsid w:val="00983A8E"/>
    <w:rsid w:val="00987440"/>
    <w:rsid w:val="00992E0F"/>
    <w:rsid w:val="00996F30"/>
    <w:rsid w:val="009A2BB3"/>
    <w:rsid w:val="009A391F"/>
    <w:rsid w:val="009A5AA5"/>
    <w:rsid w:val="009A6008"/>
    <w:rsid w:val="009A6DCD"/>
    <w:rsid w:val="009B100D"/>
    <w:rsid w:val="009B4257"/>
    <w:rsid w:val="009C1FA1"/>
    <w:rsid w:val="009C2E9A"/>
    <w:rsid w:val="009C45CF"/>
    <w:rsid w:val="009C5AF0"/>
    <w:rsid w:val="009D700F"/>
    <w:rsid w:val="009E7D59"/>
    <w:rsid w:val="009F0F8C"/>
    <w:rsid w:val="00A115A1"/>
    <w:rsid w:val="00A20186"/>
    <w:rsid w:val="00A21C61"/>
    <w:rsid w:val="00A21CE9"/>
    <w:rsid w:val="00A235F9"/>
    <w:rsid w:val="00A248B7"/>
    <w:rsid w:val="00A342A0"/>
    <w:rsid w:val="00A41030"/>
    <w:rsid w:val="00A4268D"/>
    <w:rsid w:val="00A42837"/>
    <w:rsid w:val="00A45528"/>
    <w:rsid w:val="00A50085"/>
    <w:rsid w:val="00A55CCB"/>
    <w:rsid w:val="00A55EFF"/>
    <w:rsid w:val="00A563B2"/>
    <w:rsid w:val="00A607D8"/>
    <w:rsid w:val="00A619F6"/>
    <w:rsid w:val="00A6303A"/>
    <w:rsid w:val="00A67356"/>
    <w:rsid w:val="00A71F43"/>
    <w:rsid w:val="00A71FC9"/>
    <w:rsid w:val="00A77E32"/>
    <w:rsid w:val="00A814D3"/>
    <w:rsid w:val="00A8299F"/>
    <w:rsid w:val="00A86640"/>
    <w:rsid w:val="00A87D86"/>
    <w:rsid w:val="00A92C2F"/>
    <w:rsid w:val="00A96125"/>
    <w:rsid w:val="00AA5187"/>
    <w:rsid w:val="00AA6B56"/>
    <w:rsid w:val="00AA7298"/>
    <w:rsid w:val="00AB253E"/>
    <w:rsid w:val="00AB3880"/>
    <w:rsid w:val="00AB3C75"/>
    <w:rsid w:val="00AB3FC0"/>
    <w:rsid w:val="00AB4880"/>
    <w:rsid w:val="00AB4DD6"/>
    <w:rsid w:val="00AB75D0"/>
    <w:rsid w:val="00AB7E5A"/>
    <w:rsid w:val="00AC54E6"/>
    <w:rsid w:val="00AC5D08"/>
    <w:rsid w:val="00AD0E4E"/>
    <w:rsid w:val="00AD4FF4"/>
    <w:rsid w:val="00AD69C5"/>
    <w:rsid w:val="00AE1366"/>
    <w:rsid w:val="00AE4EE0"/>
    <w:rsid w:val="00AF3A33"/>
    <w:rsid w:val="00AF63CF"/>
    <w:rsid w:val="00B04408"/>
    <w:rsid w:val="00B071BA"/>
    <w:rsid w:val="00B0724D"/>
    <w:rsid w:val="00B0761E"/>
    <w:rsid w:val="00B076F5"/>
    <w:rsid w:val="00B11698"/>
    <w:rsid w:val="00B11E88"/>
    <w:rsid w:val="00B12920"/>
    <w:rsid w:val="00B17D7C"/>
    <w:rsid w:val="00B20AD7"/>
    <w:rsid w:val="00B2546E"/>
    <w:rsid w:val="00B25B34"/>
    <w:rsid w:val="00B320B3"/>
    <w:rsid w:val="00B33DD4"/>
    <w:rsid w:val="00B34903"/>
    <w:rsid w:val="00B34F28"/>
    <w:rsid w:val="00B42082"/>
    <w:rsid w:val="00B6094A"/>
    <w:rsid w:val="00B61A4D"/>
    <w:rsid w:val="00B628DC"/>
    <w:rsid w:val="00B63579"/>
    <w:rsid w:val="00B643F0"/>
    <w:rsid w:val="00B67EE1"/>
    <w:rsid w:val="00B7321B"/>
    <w:rsid w:val="00B762F5"/>
    <w:rsid w:val="00B80406"/>
    <w:rsid w:val="00B80EB8"/>
    <w:rsid w:val="00B850CF"/>
    <w:rsid w:val="00B90E11"/>
    <w:rsid w:val="00B94552"/>
    <w:rsid w:val="00B95451"/>
    <w:rsid w:val="00BA0CC2"/>
    <w:rsid w:val="00BA2E22"/>
    <w:rsid w:val="00BA51FC"/>
    <w:rsid w:val="00BA64BA"/>
    <w:rsid w:val="00BA7E1B"/>
    <w:rsid w:val="00BB4B74"/>
    <w:rsid w:val="00BB7EC4"/>
    <w:rsid w:val="00BC10E9"/>
    <w:rsid w:val="00BC172F"/>
    <w:rsid w:val="00BC69AB"/>
    <w:rsid w:val="00BD3A1A"/>
    <w:rsid w:val="00BE12EA"/>
    <w:rsid w:val="00BE1590"/>
    <w:rsid w:val="00BE1E4A"/>
    <w:rsid w:val="00BE427E"/>
    <w:rsid w:val="00BE4E02"/>
    <w:rsid w:val="00BE7948"/>
    <w:rsid w:val="00BF2174"/>
    <w:rsid w:val="00BF3580"/>
    <w:rsid w:val="00BF4EEB"/>
    <w:rsid w:val="00BF5435"/>
    <w:rsid w:val="00BF666E"/>
    <w:rsid w:val="00C01E69"/>
    <w:rsid w:val="00C0793C"/>
    <w:rsid w:val="00C113EE"/>
    <w:rsid w:val="00C16492"/>
    <w:rsid w:val="00C175EA"/>
    <w:rsid w:val="00C21C70"/>
    <w:rsid w:val="00C249BF"/>
    <w:rsid w:val="00C2529E"/>
    <w:rsid w:val="00C26353"/>
    <w:rsid w:val="00C35D8E"/>
    <w:rsid w:val="00C40553"/>
    <w:rsid w:val="00C4083F"/>
    <w:rsid w:val="00C45B88"/>
    <w:rsid w:val="00C53185"/>
    <w:rsid w:val="00C533D1"/>
    <w:rsid w:val="00C540E4"/>
    <w:rsid w:val="00C56378"/>
    <w:rsid w:val="00C5684C"/>
    <w:rsid w:val="00C576D5"/>
    <w:rsid w:val="00C611BE"/>
    <w:rsid w:val="00C6234D"/>
    <w:rsid w:val="00C62AE6"/>
    <w:rsid w:val="00C65178"/>
    <w:rsid w:val="00C65194"/>
    <w:rsid w:val="00C67AA9"/>
    <w:rsid w:val="00C77F39"/>
    <w:rsid w:val="00C83A72"/>
    <w:rsid w:val="00C90FBA"/>
    <w:rsid w:val="00C91B53"/>
    <w:rsid w:val="00C93D55"/>
    <w:rsid w:val="00C96CFE"/>
    <w:rsid w:val="00CA1E3F"/>
    <w:rsid w:val="00CA457B"/>
    <w:rsid w:val="00CA5BFF"/>
    <w:rsid w:val="00CB0C6D"/>
    <w:rsid w:val="00CB4EAE"/>
    <w:rsid w:val="00CB5821"/>
    <w:rsid w:val="00CC0805"/>
    <w:rsid w:val="00CC136F"/>
    <w:rsid w:val="00CD13F8"/>
    <w:rsid w:val="00CD3C55"/>
    <w:rsid w:val="00CD3E4D"/>
    <w:rsid w:val="00CD71EF"/>
    <w:rsid w:val="00CD7E64"/>
    <w:rsid w:val="00CE226D"/>
    <w:rsid w:val="00CE4BF8"/>
    <w:rsid w:val="00CE741D"/>
    <w:rsid w:val="00CF04BE"/>
    <w:rsid w:val="00CF20CF"/>
    <w:rsid w:val="00CF2417"/>
    <w:rsid w:val="00CF2877"/>
    <w:rsid w:val="00CF34BD"/>
    <w:rsid w:val="00CF4EF4"/>
    <w:rsid w:val="00CF57E2"/>
    <w:rsid w:val="00CF58DC"/>
    <w:rsid w:val="00D02A20"/>
    <w:rsid w:val="00D05B0C"/>
    <w:rsid w:val="00D24377"/>
    <w:rsid w:val="00D25FED"/>
    <w:rsid w:val="00D2780C"/>
    <w:rsid w:val="00D34744"/>
    <w:rsid w:val="00D358A0"/>
    <w:rsid w:val="00D367F7"/>
    <w:rsid w:val="00D47AB9"/>
    <w:rsid w:val="00D53BEB"/>
    <w:rsid w:val="00D5656F"/>
    <w:rsid w:val="00D5660E"/>
    <w:rsid w:val="00D57B34"/>
    <w:rsid w:val="00D70725"/>
    <w:rsid w:val="00D80B42"/>
    <w:rsid w:val="00D81E99"/>
    <w:rsid w:val="00D8399A"/>
    <w:rsid w:val="00D83BE5"/>
    <w:rsid w:val="00D903B9"/>
    <w:rsid w:val="00D90DB5"/>
    <w:rsid w:val="00D90EF5"/>
    <w:rsid w:val="00DA137E"/>
    <w:rsid w:val="00DA2EF6"/>
    <w:rsid w:val="00DA698D"/>
    <w:rsid w:val="00DA7523"/>
    <w:rsid w:val="00DB0D18"/>
    <w:rsid w:val="00DB19F0"/>
    <w:rsid w:val="00DB7263"/>
    <w:rsid w:val="00DC3E5D"/>
    <w:rsid w:val="00DC65EB"/>
    <w:rsid w:val="00DC68C6"/>
    <w:rsid w:val="00DE034A"/>
    <w:rsid w:val="00DE612A"/>
    <w:rsid w:val="00E000A6"/>
    <w:rsid w:val="00E027B0"/>
    <w:rsid w:val="00E027D8"/>
    <w:rsid w:val="00E04E6A"/>
    <w:rsid w:val="00E052FF"/>
    <w:rsid w:val="00E05CDD"/>
    <w:rsid w:val="00E073B7"/>
    <w:rsid w:val="00E103C1"/>
    <w:rsid w:val="00E12818"/>
    <w:rsid w:val="00E13773"/>
    <w:rsid w:val="00E17BB5"/>
    <w:rsid w:val="00E208EB"/>
    <w:rsid w:val="00E21C8D"/>
    <w:rsid w:val="00E22CE5"/>
    <w:rsid w:val="00E33066"/>
    <w:rsid w:val="00E33C92"/>
    <w:rsid w:val="00E34A05"/>
    <w:rsid w:val="00E36B58"/>
    <w:rsid w:val="00E451A9"/>
    <w:rsid w:val="00E65D5D"/>
    <w:rsid w:val="00E71C31"/>
    <w:rsid w:val="00E7351E"/>
    <w:rsid w:val="00E7487D"/>
    <w:rsid w:val="00E76374"/>
    <w:rsid w:val="00E82179"/>
    <w:rsid w:val="00E82663"/>
    <w:rsid w:val="00E841EC"/>
    <w:rsid w:val="00E864F4"/>
    <w:rsid w:val="00E90494"/>
    <w:rsid w:val="00E90A72"/>
    <w:rsid w:val="00E943F9"/>
    <w:rsid w:val="00E95864"/>
    <w:rsid w:val="00EA297B"/>
    <w:rsid w:val="00EA584B"/>
    <w:rsid w:val="00EA617D"/>
    <w:rsid w:val="00EB5470"/>
    <w:rsid w:val="00EB5986"/>
    <w:rsid w:val="00EB7751"/>
    <w:rsid w:val="00EC031F"/>
    <w:rsid w:val="00EC1618"/>
    <w:rsid w:val="00EC2FB0"/>
    <w:rsid w:val="00EC3E63"/>
    <w:rsid w:val="00EC5377"/>
    <w:rsid w:val="00ED0268"/>
    <w:rsid w:val="00ED0521"/>
    <w:rsid w:val="00EE28FE"/>
    <w:rsid w:val="00EE31AE"/>
    <w:rsid w:val="00F002B4"/>
    <w:rsid w:val="00F01724"/>
    <w:rsid w:val="00F06906"/>
    <w:rsid w:val="00F1185C"/>
    <w:rsid w:val="00F12992"/>
    <w:rsid w:val="00F17284"/>
    <w:rsid w:val="00F21D96"/>
    <w:rsid w:val="00F250E9"/>
    <w:rsid w:val="00F3067F"/>
    <w:rsid w:val="00F3385D"/>
    <w:rsid w:val="00F363D5"/>
    <w:rsid w:val="00F36FF7"/>
    <w:rsid w:val="00F402D9"/>
    <w:rsid w:val="00F4118E"/>
    <w:rsid w:val="00F46542"/>
    <w:rsid w:val="00F534CE"/>
    <w:rsid w:val="00F57A7D"/>
    <w:rsid w:val="00F74CF6"/>
    <w:rsid w:val="00F85EF6"/>
    <w:rsid w:val="00F87D0C"/>
    <w:rsid w:val="00F921CB"/>
    <w:rsid w:val="00F93BFB"/>
    <w:rsid w:val="00F97BDF"/>
    <w:rsid w:val="00FA7F10"/>
    <w:rsid w:val="00FB5ACD"/>
    <w:rsid w:val="00FB7587"/>
    <w:rsid w:val="00FC1FDF"/>
    <w:rsid w:val="00FC2900"/>
    <w:rsid w:val="00FC3AEB"/>
    <w:rsid w:val="00FC7949"/>
    <w:rsid w:val="00FD3D74"/>
    <w:rsid w:val="00FE13E4"/>
    <w:rsid w:val="00FE78AC"/>
    <w:rsid w:val="00FF45C3"/>
    <w:rsid w:val="00FF69B4"/>
    <w:rsid w:val="1FC84CC8"/>
    <w:rsid w:val="67B101D9"/>
    <w:rsid w:val="6C5C0714"/>
    <w:rsid w:val="70D171F6"/>
    <w:rsid w:val="7D1D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836"/>
  <w15:docId w15:val="{060E8AAC-F207-4E01-8B5D-5043375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qFormat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qFormat="1"/>
    <w:lsdException w:name="Body Text Indent 2" w:uiPriority="0" w:qFormat="1"/>
    <w:lsdException w:name="Block Text" w:uiPriority="0" w:qFormat="1"/>
    <w:lsdException w:name="Hyperlink" w:unhideWhenUsed="1"/>
    <w:lsdException w:name="FollowedHyperlink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spacing w:before="235" w:after="0" w:line="240" w:lineRule="auto"/>
      <w:ind w:left="250"/>
      <w:jc w:val="both"/>
      <w:outlineLvl w:val="5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rPr>
      <w:color w:val="800080"/>
      <w:u w:val="single"/>
    </w:rPr>
  </w:style>
  <w:style w:type="character" w:styleId="a4">
    <w:name w:val="footnote reference"/>
    <w:basedOn w:val="a0"/>
    <w:uiPriority w:val="99"/>
    <w:rPr>
      <w:vertAlign w:val="superscript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Emphasis"/>
    <w:basedOn w:val="a0"/>
    <w:qFormat/>
    <w:rPr>
      <w:i/>
      <w:i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page number"/>
    <w:basedOn w:val="a0"/>
    <w:qFormat/>
  </w:style>
  <w:style w:type="character" w:styleId="aa">
    <w:name w:val="Strong"/>
    <w:basedOn w:val="a0"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pPr>
      <w:spacing w:after="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2">
    <w:name w:val="annotation text"/>
    <w:basedOn w:val="a"/>
    <w:link w:val="af3"/>
    <w:uiPriority w:val="99"/>
    <w:unhideWhenUsed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Pr>
      <w:b/>
      <w:bCs/>
    </w:rPr>
  </w:style>
  <w:style w:type="paragraph" w:styleId="af6">
    <w:name w:val="footnote text"/>
    <w:basedOn w:val="a"/>
    <w:link w:val="af7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 w:line="240" w:lineRule="auto"/>
      <w:ind w:left="19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 w:line="240" w:lineRule="auto"/>
      <w:ind w:left="226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pPr>
      <w:spacing w:after="57" w:line="240" w:lineRule="auto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11">
    <w:name w:val="toc 1"/>
    <w:basedOn w:val="a"/>
    <w:next w:val="a"/>
    <w:uiPriority w:val="39"/>
    <w:unhideWhenUsed/>
    <w:pPr>
      <w:spacing w:after="5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pPr>
      <w:spacing w:after="57" w:line="240" w:lineRule="auto"/>
      <w:ind w:left="141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able of figures"/>
    <w:basedOn w:val="a"/>
    <w:next w:val="a"/>
    <w:uiPriority w:val="99"/>
    <w:unhideWhenUsed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uiPriority w:val="39"/>
    <w:unhideWhenUsed/>
    <w:pPr>
      <w:spacing w:after="57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uiPriority w:val="39"/>
    <w:unhideWhenUsed/>
    <w:pPr>
      <w:spacing w:after="57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pPr>
      <w:spacing w:after="57" w:line="240" w:lineRule="auto"/>
      <w:ind w:left="8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pPr>
      <w:spacing w:after="57" w:line="240" w:lineRule="auto"/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pPr>
      <w:spacing w:before="240" w:after="600" w:line="240" w:lineRule="auto"/>
      <w:jc w:val="center"/>
    </w:pPr>
    <w:rPr>
      <w:rFonts w:ascii="Times New Roman" w:eastAsia="Times New Roman" w:hAnsi="Times New Roman"/>
      <w:sz w:val="40"/>
      <w:szCs w:val="20"/>
      <w:lang w:val="en-GB" w:eastAsia="fr-FR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3">
    <w:name w:val="List"/>
    <w:basedOn w:val="a"/>
    <w:qFormat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Normal (Web)"/>
    <w:basedOn w:val="a"/>
    <w:uiPriority w:val="99"/>
    <w:qFormat/>
    <w:pPr>
      <w:spacing w:after="240" w:line="240" w:lineRule="auto"/>
    </w:pPr>
    <w:rPr>
      <w:rFonts w:ascii="Arial" w:eastAsia="Times New Roman" w:hAnsi="Arial" w:cs="Arial"/>
      <w:color w:val="5F5F5F"/>
      <w:sz w:val="17"/>
      <w:szCs w:val="17"/>
      <w:lang w:eastAsia="ru-RU"/>
    </w:rPr>
  </w:style>
  <w:style w:type="paragraph" w:styleId="34">
    <w:name w:val="Body Text 3"/>
    <w:basedOn w:val="a"/>
    <w:link w:val="35"/>
    <w:uiPriority w:val="99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Subtitle"/>
    <w:basedOn w:val="a"/>
    <w:next w:val="a"/>
    <w:link w:val="aff6"/>
    <w:uiPriority w:val="11"/>
    <w:qFormat/>
    <w:pPr>
      <w:spacing w:before="2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Block Text"/>
    <w:basedOn w:val="a"/>
    <w:qFormat/>
    <w:pPr>
      <w:shd w:val="clear" w:color="auto" w:fill="FFFFFF"/>
      <w:tabs>
        <w:tab w:val="left" w:pos="-1276"/>
      </w:tabs>
      <w:spacing w:before="60" w:after="0" w:line="228" w:lineRule="auto"/>
      <w:ind w:left="540" w:right="34" w:firstLine="540"/>
      <w:jc w:val="both"/>
    </w:pPr>
    <w:rPr>
      <w:rFonts w:ascii="Arial" w:eastAsia="Times New Roman" w:hAnsi="Arial" w:cs="Arial"/>
      <w:spacing w:val="-6"/>
      <w:lang w:eastAsia="ru-RU"/>
    </w:rPr>
  </w:style>
  <w:style w:type="table" w:styleId="af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afb">
    <w:name w:val="Основной текст Знак"/>
    <w:link w:val="afa"/>
    <w:uiPriority w:val="99"/>
    <w:rPr>
      <w:rFonts w:ascii="Times New Roman" w:eastAsia="Times New Roman" w:hAnsi="Times New Roman"/>
      <w:sz w:val="24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qFormat/>
    <w:rPr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rPr>
      <w:b/>
      <w:bCs/>
      <w:lang w:eastAsia="en-US"/>
    </w:rPr>
  </w:style>
  <w:style w:type="character" w:customStyle="1" w:styleId="Lev2">
    <w:name w:val="Lev 2 Знак"/>
    <w:rPr>
      <w:i/>
      <w:iCs/>
      <w:color w:val="FFFFFF"/>
      <w:sz w:val="32"/>
      <w:szCs w:val="32"/>
    </w:rPr>
  </w:style>
  <w:style w:type="character" w:customStyle="1" w:styleId="af9">
    <w:name w:val="Верхний колонтитул Знак"/>
    <w:basedOn w:val="a0"/>
    <w:link w:val="af8"/>
    <w:qFormat/>
    <w:rPr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Pr>
      <w:sz w:val="22"/>
      <w:szCs w:val="22"/>
      <w:lang w:eastAsia="en-US"/>
    </w:rPr>
  </w:style>
  <w:style w:type="paragraph" w:styleId="aff9">
    <w:name w:val="List Paragraph"/>
    <w:basedOn w:val="a"/>
    <w:link w:val="affa"/>
    <w:uiPriority w:val="34"/>
    <w:qFormat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affa">
    <w:name w:val="Абзац списка Знак"/>
    <w:link w:val="aff9"/>
    <w:uiPriority w:val="34"/>
    <w:rPr>
      <w:rFonts w:eastAsiaTheme="minorHAnsi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z w:val="16"/>
      <w:szCs w:val="16"/>
    </w:rPr>
  </w:style>
  <w:style w:type="paragraph" w:customStyle="1" w:styleId="110">
    <w:name w:val="Заголовок 11"/>
    <w:basedOn w:val="a"/>
    <w:next w:val="a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/>
      <w:b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rPr>
      <w:rFonts w:ascii="Times New Roman" w:eastAsia="Times New Roman" w:hAnsi="Times New Roman"/>
      <w:sz w:val="24"/>
      <w:szCs w:val="24"/>
    </w:rPr>
  </w:style>
  <w:style w:type="paragraph" w:customStyle="1" w:styleId="Right1">
    <w:name w:val="Right 1"/>
    <w:basedOn w:val="a"/>
    <w:next w:val="afa"/>
    <w:pPr>
      <w:keepNext/>
      <w:numPr>
        <w:ilvl w:val="6"/>
        <w:numId w:val="1"/>
      </w:numPr>
      <w:tabs>
        <w:tab w:val="left" w:pos="960"/>
      </w:tabs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Cs/>
    </w:rPr>
  </w:style>
  <w:style w:type="paragraph" w:customStyle="1" w:styleId="Right2">
    <w:name w:val="Right 2"/>
    <w:basedOn w:val="a"/>
    <w:next w:val="afa"/>
    <w:pPr>
      <w:numPr>
        <w:ilvl w:val="7"/>
        <w:numId w:val="1"/>
      </w:numPr>
      <w:spacing w:before="120" w:after="120" w:line="240" w:lineRule="auto"/>
      <w:ind w:left="0" w:firstLine="0"/>
      <w:jc w:val="both"/>
      <w:outlineLvl w:val="1"/>
    </w:pPr>
    <w:rPr>
      <w:rFonts w:ascii="Arial Narrow" w:eastAsia="Times New Roman" w:hAnsi="Arial Narrow" w:cs="Arial"/>
      <w:bCs/>
      <w:szCs w:val="24"/>
    </w:rPr>
  </w:style>
  <w:style w:type="paragraph" w:customStyle="1" w:styleId="Right3">
    <w:name w:val="Right 3"/>
    <w:basedOn w:val="a"/>
    <w:next w:val="afa"/>
    <w:pPr>
      <w:numPr>
        <w:ilvl w:val="8"/>
        <w:numId w:val="1"/>
      </w:numPr>
      <w:spacing w:before="120" w:after="120" w:line="240" w:lineRule="auto"/>
      <w:ind w:left="0" w:firstLine="0"/>
      <w:jc w:val="both"/>
      <w:outlineLvl w:val="2"/>
    </w:pPr>
    <w:rPr>
      <w:rFonts w:ascii="Arial Narrow" w:eastAsia="Times New Roman" w:hAnsi="Arial Narrow" w:cs="Arial"/>
      <w:bCs/>
      <w:szCs w:val="24"/>
    </w:rPr>
  </w:style>
  <w:style w:type="paragraph" w:customStyle="1" w:styleId="Right4">
    <w:name w:val="Right 4"/>
    <w:basedOn w:val="a"/>
    <w:next w:val="afa"/>
    <w:qFormat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 Narrow" w:eastAsia="Times New Roman" w:hAnsi="Arial Narrow" w:cs="Arial"/>
      <w:bCs/>
      <w:szCs w:val="24"/>
    </w:rPr>
  </w:style>
  <w:style w:type="paragraph" w:customStyle="1" w:styleId="Right5">
    <w:name w:val="Right 5"/>
    <w:basedOn w:val="a"/>
    <w:next w:val="afa"/>
    <w:pPr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Arial Narrow" w:eastAsia="Times New Roman" w:hAnsi="Arial Narrow"/>
      <w:bCs/>
      <w:lang w:val="en-US"/>
    </w:rPr>
  </w:style>
  <w:style w:type="paragraph" w:customStyle="1" w:styleId="Right6">
    <w:name w:val="Right 6"/>
    <w:basedOn w:val="a"/>
    <w:next w:val="afa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Arial Narrow" w:eastAsia="Times New Roman" w:hAnsi="Arial Narrow" w:cs="Arial"/>
      <w:bCs/>
      <w:szCs w:val="24"/>
    </w:rPr>
  </w:style>
  <w:style w:type="paragraph" w:customStyle="1" w:styleId="Right7">
    <w:name w:val="Right 7"/>
    <w:basedOn w:val="a"/>
    <w:next w:val="afa"/>
    <w:pPr>
      <w:spacing w:before="120" w:after="120" w:line="240" w:lineRule="auto"/>
      <w:ind w:left="734"/>
      <w:jc w:val="both"/>
      <w:outlineLvl w:val="6"/>
    </w:pPr>
    <w:rPr>
      <w:rFonts w:ascii="Arial Narrow" w:eastAsia="Times New Roman" w:hAnsi="Arial Narrow" w:cs="Arial"/>
      <w:bCs/>
      <w:szCs w:val="24"/>
    </w:rPr>
  </w:style>
  <w:style w:type="paragraph" w:customStyle="1" w:styleId="Right8">
    <w:name w:val="Right 8"/>
    <w:basedOn w:val="a"/>
    <w:next w:val="afa"/>
    <w:qFormat/>
    <w:pPr>
      <w:spacing w:before="240" w:after="240" w:line="240" w:lineRule="auto"/>
      <w:ind w:left="5760" w:hanging="720"/>
      <w:outlineLvl w:val="7"/>
    </w:pPr>
    <w:rPr>
      <w:rFonts w:ascii="Arial" w:eastAsia="Times New Roman" w:hAnsi="Arial" w:cs="Arial"/>
      <w:bCs/>
      <w:sz w:val="18"/>
      <w:szCs w:val="24"/>
      <w:lang w:val="en-GB"/>
    </w:rPr>
  </w:style>
  <w:style w:type="paragraph" w:customStyle="1" w:styleId="Right9">
    <w:name w:val="Right 9"/>
    <w:basedOn w:val="a"/>
    <w:next w:val="afa"/>
    <w:pPr>
      <w:spacing w:before="240" w:after="240" w:line="240" w:lineRule="auto"/>
      <w:ind w:left="6480" w:hanging="720"/>
      <w:outlineLvl w:val="8"/>
    </w:pPr>
    <w:rPr>
      <w:rFonts w:ascii="Arial" w:eastAsia="Times New Roman" w:hAnsi="Arial" w:cs="Arial"/>
      <w:bCs/>
      <w:sz w:val="18"/>
      <w:szCs w:val="24"/>
      <w:lang w:val="en-GB"/>
    </w:rPr>
  </w:style>
  <w:style w:type="paragraph" w:customStyle="1" w:styleId="affb">
    <w:name w:val="Подпункт"/>
    <w:basedOn w:val="a"/>
    <w:qFormat/>
    <w:pPr>
      <w:tabs>
        <w:tab w:val="left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c">
    <w:name w:val="Подподпункт"/>
    <w:basedOn w:val="affb"/>
    <w:qFormat/>
    <w:pPr>
      <w:tabs>
        <w:tab w:val="left" w:pos="1701"/>
      </w:tabs>
      <w:ind w:left="1701" w:hanging="567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Текст сноски Знак"/>
    <w:basedOn w:val="a0"/>
    <w:link w:val="af6"/>
    <w:uiPriority w:val="99"/>
    <w:rPr>
      <w:rFonts w:ascii="Times New Roman" w:eastAsia="Times New Roman" w:hAnsi="Times New Roman"/>
      <w:lang w:eastAsia="en-US"/>
    </w:rPr>
  </w:style>
  <w:style w:type="character" w:customStyle="1" w:styleId="blk">
    <w:name w:val="blk"/>
  </w:style>
  <w:style w:type="character" w:customStyle="1" w:styleId="i">
    <w:name w:val="i"/>
  </w:style>
  <w:style w:type="character" w:customStyle="1" w:styleId="u">
    <w:name w:val="u"/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hAnsi="Consolas"/>
      <w:lang w:eastAsia="en-US"/>
    </w:rPr>
  </w:style>
  <w:style w:type="character" w:customStyle="1" w:styleId="ep">
    <w:name w:val="ep"/>
    <w:qFormat/>
  </w:style>
  <w:style w:type="character" w:customStyle="1" w:styleId="12">
    <w:name w:val="Текст примечания Знак1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Pr>
      <w:rFonts w:ascii="Courier New" w:eastAsia="Times New Roman" w:hAnsi="Courier New" w:cs="Courier New"/>
      <w:sz w:val="24"/>
      <w:szCs w:val="24"/>
    </w:rPr>
  </w:style>
  <w:style w:type="paragraph" w:customStyle="1" w:styleId="AOHead1">
    <w:name w:val="AOHead1"/>
    <w:basedOn w:val="a"/>
    <w:next w:val="a"/>
    <w:link w:val="AOHead1Char"/>
    <w:qFormat/>
    <w:pPr>
      <w:keepNext/>
      <w:tabs>
        <w:tab w:val="left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  <w:lang w:val="en-GB"/>
    </w:rPr>
  </w:style>
  <w:style w:type="character" w:customStyle="1" w:styleId="AOHead1Char">
    <w:name w:val="AOHead1 Char"/>
    <w:basedOn w:val="a0"/>
    <w:link w:val="AOHead1"/>
    <w:locked/>
    <w:rPr>
      <w:rFonts w:ascii="Times New Roman" w:eastAsia="SimSun" w:hAnsi="Times New Roman"/>
      <w:b/>
      <w:caps/>
      <w:kern w:val="28"/>
      <w:sz w:val="22"/>
      <w:szCs w:val="22"/>
      <w:lang w:val="en-GB" w:eastAsia="en-US"/>
    </w:rPr>
  </w:style>
  <w:style w:type="paragraph" w:customStyle="1" w:styleId="AOAltHead2">
    <w:name w:val="AOAltHead2"/>
    <w:basedOn w:val="AOHead2"/>
    <w:next w:val="a"/>
    <w:link w:val="AOAltHead2Char"/>
    <w:pPr>
      <w:keepNext w:val="0"/>
    </w:pPr>
    <w:rPr>
      <w:b w:val="0"/>
    </w:rPr>
  </w:style>
  <w:style w:type="paragraph" w:customStyle="1" w:styleId="AOHead2">
    <w:name w:val="AOHead2"/>
    <w:basedOn w:val="a"/>
    <w:next w:val="a"/>
    <w:pPr>
      <w:keepNext/>
      <w:tabs>
        <w:tab w:val="left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  <w:lang w:val="en-GB"/>
    </w:rPr>
  </w:style>
  <w:style w:type="character" w:customStyle="1" w:styleId="AOAltHead2Char">
    <w:name w:val="AOAltHead2 Char"/>
    <w:basedOn w:val="a0"/>
    <w:link w:val="AOAltHead2"/>
    <w:qFormat/>
    <w:locked/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link w:val="AOHead3Char"/>
    <w:pPr>
      <w:tabs>
        <w:tab w:val="left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  <w:lang w:val="en-GB"/>
    </w:rPr>
  </w:style>
  <w:style w:type="character" w:customStyle="1" w:styleId="AOHead3Char">
    <w:name w:val="AOHead3 Char"/>
    <w:basedOn w:val="a0"/>
    <w:link w:val="AOHead3"/>
    <w:locked/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qFormat/>
    <w:pPr>
      <w:numPr>
        <w:ilvl w:val="3"/>
        <w:numId w:val="2"/>
      </w:numPr>
      <w:spacing w:before="240" w:after="0" w:line="260" w:lineRule="atLeast"/>
      <w:jc w:val="both"/>
      <w:outlineLvl w:val="3"/>
    </w:pPr>
    <w:rPr>
      <w:rFonts w:ascii="Times New Roman" w:eastAsia="SimSun" w:hAnsi="Times New Roman"/>
      <w:lang w:val="en-GB"/>
    </w:rPr>
  </w:style>
  <w:style w:type="paragraph" w:customStyle="1" w:styleId="AOHead5">
    <w:name w:val="AOHead5"/>
    <w:basedOn w:val="a"/>
    <w:next w:val="a"/>
    <w:qFormat/>
    <w:pPr>
      <w:numPr>
        <w:ilvl w:val="4"/>
        <w:numId w:val="2"/>
      </w:numPr>
      <w:spacing w:before="240" w:after="0" w:line="260" w:lineRule="atLeast"/>
      <w:jc w:val="both"/>
      <w:outlineLvl w:val="4"/>
    </w:pPr>
    <w:rPr>
      <w:rFonts w:ascii="Times New Roman" w:eastAsia="SimSun" w:hAnsi="Times New Roman"/>
      <w:lang w:val="en-GB"/>
    </w:rPr>
  </w:style>
  <w:style w:type="paragraph" w:customStyle="1" w:styleId="AOHead6">
    <w:name w:val="AOHead6"/>
    <w:basedOn w:val="a"/>
    <w:next w:val="a"/>
    <w:pPr>
      <w:numPr>
        <w:ilvl w:val="5"/>
        <w:numId w:val="2"/>
      </w:numPr>
      <w:spacing w:before="240" w:after="0" w:line="260" w:lineRule="atLeast"/>
      <w:jc w:val="both"/>
      <w:outlineLvl w:val="5"/>
    </w:pPr>
    <w:rPr>
      <w:rFonts w:ascii="Times New Roman" w:eastAsia="SimSun" w:hAnsi="Times New Roman"/>
      <w:lang w:val="en-GB"/>
    </w:rPr>
  </w:style>
  <w:style w:type="character" w:customStyle="1" w:styleId="bumpedfont15">
    <w:name w:val="bumpedfont15"/>
    <w:basedOn w:val="a0"/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qFormat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qFormat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1000" w:firstLine="100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qFormat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1300" w:firstLine="130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700" w:firstLine="70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700" w:firstLine="70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qFormat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DeltaViewFormatChange">
    <w:name w:val="DeltaView Format Change"/>
    <w:qFormat/>
    <w:rPr>
      <w:color w:val="808000"/>
      <w:spacing w:val="0"/>
    </w:rPr>
  </w:style>
  <w:style w:type="character" w:customStyle="1" w:styleId="sizetabletitle1">
    <w:name w:val="sizetabletitle1"/>
    <w:basedOn w:val="a0"/>
    <w:qFormat/>
    <w:rPr>
      <w:sz w:val="38"/>
      <w:szCs w:val="38"/>
    </w:rPr>
  </w:style>
  <w:style w:type="paragraph" w:customStyle="1" w:styleId="14">
    <w:name w:val="Знак1 Знак Знак Знак"/>
    <w:basedOn w:val="a"/>
    <w:qFormat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5">
    <w:name w:val="Сетка таблицы1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Normal">
    <w:name w:val="AONormal"/>
    <w:uiPriority w:val="99"/>
    <w:qFormat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link w:val="AOAltHead4Char"/>
    <w:uiPriority w:val="99"/>
    <w:qFormat/>
    <w:pPr>
      <w:numPr>
        <w:ilvl w:val="0"/>
        <w:numId w:val="0"/>
      </w:numPr>
    </w:pPr>
  </w:style>
  <w:style w:type="character" w:customStyle="1" w:styleId="AOAltHead4Char">
    <w:name w:val="AOAltHead4 Char"/>
    <w:basedOn w:val="a0"/>
    <w:link w:val="AOAltHead4"/>
    <w:uiPriority w:val="99"/>
    <w:qFormat/>
    <w:locked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25">
    <w:name w:val="Основной текст с отступом 2 Знак"/>
    <w:basedOn w:val="a0"/>
    <w:link w:val="24"/>
    <w:qFormat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qFormat/>
    <w:pPr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0">
    <w:name w:val="Заголовок Знак"/>
    <w:basedOn w:val="a0"/>
    <w:link w:val="aff"/>
    <w:qFormat/>
    <w:rPr>
      <w:rFonts w:ascii="Times New Roman" w:eastAsia="Times New Roman" w:hAnsi="Times New Roman"/>
      <w:sz w:val="40"/>
      <w:lang w:val="en-GB" w:eastAsia="fr-FR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6">
    <w:name w:val="Знак1"/>
    <w:basedOn w:val="a"/>
    <w:qFormat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xl22">
    <w:name w:val="xl2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">
    <w:name w:val="xl2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d">
    <w:name w:val="No Spacing"/>
    <w:uiPriority w:val="1"/>
    <w:qFormat/>
    <w:rPr>
      <w:sz w:val="22"/>
      <w:szCs w:val="22"/>
      <w:lang w:eastAsia="en-US"/>
    </w:rPr>
  </w:style>
  <w:style w:type="character" w:customStyle="1" w:styleId="wmi-callto">
    <w:name w:val="wmi-callto"/>
    <w:basedOn w:val="a0"/>
    <w:qFormat/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t8">
    <w:name w:val="ft8"/>
    <w:basedOn w:val="a0"/>
    <w:qFormat/>
  </w:style>
  <w:style w:type="character" w:customStyle="1" w:styleId="111">
    <w:name w:val="Заголовок 1 Знак1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26">
    <w:name w:val="Сетка таблицы2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3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52">
    <w:name w:val="Сетка таблицы5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62">
    <w:name w:val="Сетка таблицы6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Рецензия1"/>
    <w:hidden/>
    <w:uiPriority w:val="99"/>
    <w:semiHidden/>
    <w:qFormat/>
    <w:rPr>
      <w:rFonts w:ascii="Times New Roman" w:eastAsia="Times New Roman" w:hAnsi="Times New Roman"/>
      <w:sz w:val="24"/>
      <w:szCs w:val="24"/>
    </w:rPr>
  </w:style>
  <w:style w:type="table" w:customStyle="1" w:styleId="230">
    <w:name w:val="Сетка таблицы23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72">
    <w:name w:val="Сетка таблицы7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qFormat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qFormat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qFormat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39"/>
    <w:qFormat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qFormat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39"/>
    <w:qFormat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uiPriority w:val="3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"/>
    <w:qFormat/>
    <w:pPr>
      <w:suppressAutoHyphens/>
      <w:spacing w:after="0" w:line="240" w:lineRule="auto"/>
      <w:ind w:left="708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ff6">
    <w:name w:val="Подзаголовок Знак"/>
    <w:basedOn w:val="a0"/>
    <w:link w:val="aff5"/>
    <w:uiPriority w:val="11"/>
    <w:qFormat/>
    <w:rPr>
      <w:rFonts w:ascii="Times New Roman" w:eastAsia="Times New Roman" w:hAnsi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9">
    <w:name w:val="Цитата 2 Знак"/>
    <w:basedOn w:val="a0"/>
    <w:link w:val="28"/>
    <w:uiPriority w:val="29"/>
    <w:qFormat/>
    <w:rPr>
      <w:rFonts w:ascii="Times New Roman" w:eastAsia="Times New Roman" w:hAnsi="Times New Roman"/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afff">
    <w:name w:val="Выделенная цитата Знак"/>
    <w:basedOn w:val="a0"/>
    <w:link w:val="affe"/>
    <w:uiPriority w:val="30"/>
    <w:qFormat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Таблица простая 11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rFonts w:asciiTheme="minorHAnsi" w:eastAsiaTheme="minorHAnsi" w:hAnsiTheme="minorHAnsi" w:cstheme="minorBidi"/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rFonts w:asciiTheme="minorHAnsi" w:eastAsiaTheme="minorHAnsi" w:hAnsiTheme="minorHAnsi" w:cstheme="minorBidi"/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6">
    <w:name w:val="Bordered - Accent 6"/>
    <w:basedOn w:val="a1"/>
    <w:uiPriority w:val="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rFonts w:ascii="Times New Roman" w:eastAsia="Times New Roman" w:hAnsi="Times New Roman"/>
      <w:szCs w:val="24"/>
    </w:rPr>
  </w:style>
  <w:style w:type="paragraph" w:customStyle="1" w:styleId="19">
    <w:name w:val="Заголовок оглавления1"/>
    <w:uiPriority w:val="39"/>
    <w:unhideWhenUsed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Bordered-Accent5">
    <w:name w:val="Bordered - Accent 5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465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ff8"/>
    <w:uiPriority w:val="39"/>
    <w:rsid w:val="00F465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8"/>
    <w:rsid w:val="00F465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6159A662B948B79149315087219B995D12569B93E2FA328DB43tAG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0247-C859-4CCC-811E-ADAE88C1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Рындина Анастасия Сергеевна</cp:lastModifiedBy>
  <cp:revision>24</cp:revision>
  <cp:lastPrinted>2017-03-16T06:47:00Z</cp:lastPrinted>
  <dcterms:created xsi:type="dcterms:W3CDTF">2022-12-29T13:42:00Z</dcterms:created>
  <dcterms:modified xsi:type="dcterms:W3CDTF">2023-10-17T12:09:00Z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56878622366E47DC9445390FE0F107F7</vt:lpwstr>
  </property>
</Properties>
</file>